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DC69A" w14:textId="38476E4B" w:rsidR="00037C05" w:rsidRDefault="00037C05"/>
    <w:tbl>
      <w:tblPr>
        <w:tblStyle w:val="GridTable5Dark-Accent5"/>
        <w:tblpPr w:leftFromText="180" w:rightFromText="180" w:vertAnchor="text" w:tblpY="1"/>
        <w:tblOverlap w:val="never"/>
        <w:tblW w:w="22940" w:type="dxa"/>
        <w:tblLook w:val="04A0" w:firstRow="1" w:lastRow="0" w:firstColumn="1" w:lastColumn="0" w:noHBand="0" w:noVBand="1"/>
      </w:tblPr>
      <w:tblGrid>
        <w:gridCol w:w="2119"/>
        <w:gridCol w:w="6165"/>
        <w:gridCol w:w="6227"/>
        <w:gridCol w:w="6151"/>
        <w:gridCol w:w="2278"/>
      </w:tblGrid>
      <w:tr w:rsidR="006B615E" w:rsidRPr="00D843FC" w14:paraId="703CC823" w14:textId="77777777" w:rsidTr="00AE5D9C">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341A9D25" w14:textId="77777777" w:rsidR="00D843FC" w:rsidRPr="00D843FC" w:rsidRDefault="00D843FC" w:rsidP="00AE5D9C">
            <w:pPr>
              <w:spacing w:before="120"/>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State</w:t>
            </w:r>
          </w:p>
        </w:tc>
        <w:tc>
          <w:tcPr>
            <w:tcW w:w="6165" w:type="dxa"/>
            <w:shd w:val="clear" w:color="auto" w:fill="99CCFF"/>
            <w:hideMark/>
          </w:tcPr>
          <w:p w14:paraId="7C0B5673" w14:textId="584BB2FC" w:rsidR="00D843FC" w:rsidRPr="00D843FC" w:rsidRDefault="00D843FC" w:rsidP="00AE5D9C">
            <w:pPr>
              <w:spacing w:before="12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Utility Programs</w:t>
            </w:r>
          </w:p>
        </w:tc>
        <w:tc>
          <w:tcPr>
            <w:tcW w:w="6227" w:type="dxa"/>
            <w:shd w:val="clear" w:color="auto" w:fill="99CCFF"/>
            <w:hideMark/>
          </w:tcPr>
          <w:p w14:paraId="5A007AF4" w14:textId="77777777" w:rsidR="00D843FC" w:rsidRPr="00D843FC" w:rsidRDefault="00D843FC" w:rsidP="00AE5D9C">
            <w:pPr>
              <w:spacing w:before="12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Regulatory Actions Taken</w:t>
            </w:r>
          </w:p>
        </w:tc>
        <w:tc>
          <w:tcPr>
            <w:tcW w:w="6151" w:type="dxa"/>
            <w:shd w:val="clear" w:color="auto" w:fill="99CCFF"/>
            <w:hideMark/>
          </w:tcPr>
          <w:p w14:paraId="5F79C22C" w14:textId="77777777" w:rsidR="00D843FC" w:rsidRPr="00D843FC" w:rsidRDefault="00D843FC" w:rsidP="00AE5D9C">
            <w:pPr>
              <w:spacing w:before="12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State Government Proposals</w:t>
            </w:r>
          </w:p>
        </w:tc>
        <w:tc>
          <w:tcPr>
            <w:tcW w:w="2278" w:type="dxa"/>
            <w:shd w:val="clear" w:color="auto" w:fill="99CCFF"/>
            <w:hideMark/>
          </w:tcPr>
          <w:p w14:paraId="5D1B0286" w14:textId="046EBB75" w:rsidR="00D843FC" w:rsidRPr="00D843FC" w:rsidRDefault="00D843FC" w:rsidP="00AE5D9C">
            <w:pPr>
              <w:spacing w:before="12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Notes/</w:t>
            </w:r>
            <w:r w:rsidR="0041401A">
              <w:rPr>
                <w:rFonts w:ascii="Calibri" w:eastAsia="Times New Roman" w:hAnsi="Calibri" w:cs="Calibri"/>
                <w:color w:val="000000"/>
                <w:sz w:val="28"/>
                <w:szCs w:val="28"/>
              </w:rPr>
              <w:t>Reports</w:t>
            </w:r>
          </w:p>
        </w:tc>
      </w:tr>
      <w:tr w:rsidR="00D843FC" w:rsidRPr="00D843FC" w14:paraId="57FC2E49"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66D6D169"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Alabama</w:t>
            </w:r>
          </w:p>
        </w:tc>
        <w:tc>
          <w:tcPr>
            <w:tcW w:w="6165" w:type="dxa"/>
            <w:shd w:val="clear" w:color="auto" w:fill="E9F8FF"/>
            <w:hideMark/>
          </w:tcPr>
          <w:p w14:paraId="5A2C9C28"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shd w:val="clear" w:color="auto" w:fill="E9F8FF"/>
            <w:hideMark/>
          </w:tcPr>
          <w:p w14:paraId="7C6FA3C3"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E9F8FF"/>
            <w:hideMark/>
          </w:tcPr>
          <w:p w14:paraId="61EA6BFF" w14:textId="77777777" w:rsidR="00D843FC" w:rsidRPr="00D843FC" w:rsidRDefault="00023A3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E9F8FF"/>
            <w:hideMark/>
          </w:tcPr>
          <w:p w14:paraId="793DEEB9"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6085C577" w14:textId="77777777" w:rsidTr="00AE5D9C">
        <w:trPr>
          <w:trHeight w:val="39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008882C3"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Alaska</w:t>
            </w:r>
          </w:p>
        </w:tc>
        <w:tc>
          <w:tcPr>
            <w:tcW w:w="6165" w:type="dxa"/>
            <w:shd w:val="clear" w:color="auto" w:fill="F3FBFF"/>
            <w:hideMark/>
          </w:tcPr>
          <w:p w14:paraId="100D16F5"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shd w:val="clear" w:color="auto" w:fill="F3FBFF"/>
            <w:hideMark/>
          </w:tcPr>
          <w:p w14:paraId="61367D9C"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F3FBFF"/>
            <w:hideMark/>
          </w:tcPr>
          <w:p w14:paraId="027DAF64"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2278" w:type="dxa"/>
            <w:shd w:val="clear" w:color="auto" w:fill="F3FBFF"/>
            <w:hideMark/>
          </w:tcPr>
          <w:p w14:paraId="2ABE45BA"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r>
      <w:tr w:rsidR="00D843FC" w:rsidRPr="00D843FC" w14:paraId="3F79CF31" w14:textId="77777777" w:rsidTr="00AE5D9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vAlign w:val="center"/>
            <w:hideMark/>
          </w:tcPr>
          <w:p w14:paraId="643B86B3"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Arizona</w:t>
            </w:r>
          </w:p>
        </w:tc>
        <w:tc>
          <w:tcPr>
            <w:tcW w:w="6165" w:type="dxa"/>
            <w:shd w:val="clear" w:color="auto" w:fill="E9F8FF"/>
            <w:hideMark/>
          </w:tcPr>
          <w:p w14:paraId="0CC623BB" w14:textId="0A068467" w:rsidR="00337CC5" w:rsidRPr="00337CC5"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hyperlink r:id="rId11" w:history="1">
              <w:r w:rsidR="007707B8" w:rsidRPr="009C69D3">
                <w:rPr>
                  <w:rStyle w:val="Hyperlink"/>
                  <w:rFonts w:ascii="Calibri" w:eastAsia="Times New Roman" w:hAnsi="Calibri" w:cs="Calibri"/>
                  <w:sz w:val="28"/>
                  <w:szCs w:val="28"/>
                </w:rPr>
                <w:t>Southwest Gas</w:t>
              </w:r>
            </w:hyperlink>
            <w:r w:rsidR="007707B8">
              <w:rPr>
                <w:rFonts w:ascii="Calibri" w:eastAsia="Times New Roman" w:hAnsi="Calibri" w:cs="Calibri"/>
                <w:color w:val="000000" w:themeColor="text1"/>
                <w:sz w:val="28"/>
                <w:szCs w:val="28"/>
              </w:rPr>
              <w:t xml:space="preserve">: </w:t>
            </w:r>
            <w:r w:rsidR="0075158E">
              <w:rPr>
                <w:rFonts w:ascii="Calibri" w:eastAsia="Times New Roman" w:hAnsi="Calibri" w:cs="Calibri"/>
                <w:color w:val="000000" w:themeColor="text1"/>
                <w:sz w:val="28"/>
                <w:szCs w:val="28"/>
              </w:rPr>
              <w:t xml:space="preserve">partnering with AZ State University to launch hydrogen blending pilot </w:t>
            </w:r>
            <w:r w:rsidR="00337CC5">
              <w:rPr>
                <w:rFonts w:ascii="Calibri" w:eastAsia="Times New Roman" w:hAnsi="Calibri" w:cs="Calibri"/>
                <w:color w:val="000000" w:themeColor="text1"/>
                <w:sz w:val="28"/>
                <w:szCs w:val="28"/>
              </w:rPr>
              <w:t xml:space="preserve">project. </w:t>
            </w:r>
            <w:r w:rsidR="00337CC5" w:rsidRPr="00337CC5">
              <w:rPr>
                <w:rFonts w:ascii="Calibri" w:eastAsia="Times New Roman" w:hAnsi="Calibri" w:cs="Calibri"/>
                <w:color w:val="000000" w:themeColor="text1"/>
                <w:sz w:val="28"/>
                <w:szCs w:val="28"/>
              </w:rPr>
              <w:t>S</w:t>
            </w:r>
            <w:r w:rsidR="00337CC5">
              <w:rPr>
                <w:rFonts w:ascii="Calibri" w:eastAsia="Times New Roman" w:hAnsi="Calibri" w:cs="Calibri"/>
                <w:color w:val="000000" w:themeColor="text1"/>
                <w:sz w:val="28"/>
                <w:szCs w:val="28"/>
              </w:rPr>
              <w:t>W</w:t>
            </w:r>
            <w:r w:rsidR="00337CC5" w:rsidRPr="00337CC5">
              <w:rPr>
                <w:rFonts w:ascii="Calibri" w:eastAsia="Times New Roman" w:hAnsi="Calibri" w:cs="Calibri"/>
                <w:color w:val="000000" w:themeColor="text1"/>
                <w:sz w:val="28"/>
                <w:szCs w:val="28"/>
              </w:rPr>
              <w:t xml:space="preserve"> Gas will use the</w:t>
            </w:r>
            <w:r w:rsidR="00337CC5">
              <w:rPr>
                <w:rFonts w:ascii="Calibri" w:eastAsia="Times New Roman" w:hAnsi="Calibri" w:cs="Calibri"/>
                <w:color w:val="000000" w:themeColor="text1"/>
                <w:sz w:val="28"/>
                <w:szCs w:val="28"/>
              </w:rPr>
              <w:t xml:space="preserve"> </w:t>
            </w:r>
            <w:r w:rsidR="00337CC5" w:rsidRPr="00337CC5">
              <w:rPr>
                <w:rFonts w:ascii="Calibri" w:eastAsia="Times New Roman" w:hAnsi="Calibri" w:cs="Calibri"/>
                <w:color w:val="000000" w:themeColor="text1"/>
                <w:sz w:val="28"/>
                <w:szCs w:val="28"/>
              </w:rPr>
              <w:t xml:space="preserve">pilot project to determine the optimal blend of hydrogen and natural gas for safety and the environment, including the physical impacts of hydrogen on distribution system infrastructure and common gas appliances. The company will also study the economics of hydrogen and its effects on heating times when blended with natural gas. Southwest Gas intends to study hydrogen blends of up to 20% in closed gas systems at </w:t>
            </w:r>
            <w:r w:rsidR="007401AB">
              <w:rPr>
                <w:rFonts w:ascii="Calibri" w:eastAsia="Times New Roman" w:hAnsi="Calibri" w:cs="Calibri"/>
                <w:color w:val="000000" w:themeColor="text1"/>
                <w:sz w:val="28"/>
                <w:szCs w:val="28"/>
              </w:rPr>
              <w:t xml:space="preserve">its </w:t>
            </w:r>
            <w:r w:rsidR="00337CC5" w:rsidRPr="00337CC5">
              <w:rPr>
                <w:rFonts w:ascii="Calibri" w:eastAsia="Times New Roman" w:hAnsi="Calibri" w:cs="Calibri"/>
                <w:color w:val="000000" w:themeColor="text1"/>
                <w:sz w:val="28"/>
                <w:szCs w:val="28"/>
              </w:rPr>
              <w:t>training facilit</w:t>
            </w:r>
            <w:r w:rsidR="007401AB">
              <w:rPr>
                <w:rFonts w:ascii="Calibri" w:eastAsia="Times New Roman" w:hAnsi="Calibri" w:cs="Calibri"/>
                <w:color w:val="000000" w:themeColor="text1"/>
                <w:sz w:val="28"/>
                <w:szCs w:val="28"/>
              </w:rPr>
              <w:t>y</w:t>
            </w:r>
            <w:r w:rsidR="00337CC5" w:rsidRPr="00337CC5">
              <w:rPr>
                <w:rFonts w:ascii="Calibri" w:eastAsia="Times New Roman" w:hAnsi="Calibri" w:cs="Calibri"/>
                <w:color w:val="000000" w:themeColor="text1"/>
                <w:sz w:val="28"/>
                <w:szCs w:val="28"/>
              </w:rPr>
              <w:t xml:space="preserve"> in Tempe.</w:t>
            </w:r>
            <w:r w:rsidR="0050522B" w:rsidRPr="0050522B">
              <w:rPr>
                <w:rFonts w:ascii="Helvetica" w:hAnsi="Helvetica" w:cs="Helvetica"/>
                <w:color w:val="000000"/>
                <w:sz w:val="21"/>
                <w:szCs w:val="21"/>
              </w:rPr>
              <w:t xml:space="preserve"> </w:t>
            </w:r>
            <w:r w:rsidR="0050522B" w:rsidRPr="0050522B">
              <w:rPr>
                <w:rFonts w:ascii="Calibri" w:eastAsia="Times New Roman" w:hAnsi="Calibri" w:cs="Calibri"/>
                <w:color w:val="000000" w:themeColor="text1"/>
                <w:sz w:val="28"/>
                <w:szCs w:val="28"/>
              </w:rPr>
              <w:t>The projects are slated to get underway in the fourth quarter</w:t>
            </w:r>
            <w:r w:rsidR="0050522B">
              <w:rPr>
                <w:rFonts w:ascii="Calibri" w:eastAsia="Times New Roman" w:hAnsi="Calibri" w:cs="Calibri"/>
                <w:color w:val="000000" w:themeColor="text1"/>
                <w:sz w:val="28"/>
                <w:szCs w:val="28"/>
              </w:rPr>
              <w:t xml:space="preserve"> of 2021</w:t>
            </w:r>
            <w:r w:rsidR="0050522B" w:rsidRPr="0050522B">
              <w:rPr>
                <w:rFonts w:ascii="Calibri" w:eastAsia="Times New Roman" w:hAnsi="Calibri" w:cs="Calibri"/>
                <w:color w:val="000000" w:themeColor="text1"/>
                <w:sz w:val="28"/>
                <w:szCs w:val="28"/>
              </w:rPr>
              <w:t>. The first phase will last several months and help determine the scope and duration of future phases</w:t>
            </w:r>
            <w:r w:rsidR="0050522B">
              <w:rPr>
                <w:rFonts w:ascii="Calibri" w:eastAsia="Times New Roman" w:hAnsi="Calibri" w:cs="Calibri"/>
                <w:color w:val="000000" w:themeColor="text1"/>
                <w:sz w:val="28"/>
                <w:szCs w:val="28"/>
              </w:rPr>
              <w:t xml:space="preserve">. </w:t>
            </w:r>
            <w:r w:rsidR="0050522B" w:rsidRPr="0050522B">
              <w:rPr>
                <w:rFonts w:ascii="Calibri" w:eastAsia="Times New Roman" w:hAnsi="Calibri" w:cs="Calibri"/>
                <w:color w:val="000000" w:themeColor="text1"/>
                <w:sz w:val="28"/>
                <w:szCs w:val="28"/>
              </w:rPr>
              <w:t>While the company will initially use pre-purchased, bottled hydrogen for the pilots, the goal is to tap solar power to operate an electrolyzer and produce hydrogen for injection into </w:t>
            </w:r>
            <w:r w:rsidR="0050522B">
              <w:rPr>
                <w:rFonts w:ascii="Calibri" w:eastAsia="Times New Roman" w:hAnsi="Calibri" w:cs="Calibri"/>
                <w:color w:val="000000" w:themeColor="text1"/>
                <w:sz w:val="28"/>
                <w:szCs w:val="28"/>
              </w:rPr>
              <w:t>its</w:t>
            </w:r>
            <w:r w:rsidR="0050522B" w:rsidRPr="0050522B">
              <w:rPr>
                <w:rFonts w:ascii="Calibri" w:eastAsia="Times New Roman" w:hAnsi="Calibri" w:cs="Calibri"/>
                <w:color w:val="000000" w:themeColor="text1"/>
                <w:sz w:val="28"/>
                <w:szCs w:val="28"/>
              </w:rPr>
              <w:t xml:space="preserve"> distribution system</w:t>
            </w:r>
            <w:r w:rsidR="009C69D3">
              <w:rPr>
                <w:rFonts w:ascii="Calibri" w:eastAsia="Times New Roman" w:hAnsi="Calibri" w:cs="Calibri"/>
                <w:color w:val="000000" w:themeColor="text1"/>
                <w:sz w:val="28"/>
                <w:szCs w:val="28"/>
              </w:rPr>
              <w:t>.</w:t>
            </w:r>
          </w:p>
          <w:p w14:paraId="666785B1" w14:textId="1ABE2B0D" w:rsidR="00D843F6" w:rsidRDefault="00D843F6"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0C8651F1" w14:textId="78CC31E0" w:rsidR="007401AB" w:rsidRPr="00D843F6" w:rsidRDefault="007401AB"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007401AB">
              <w:rPr>
                <w:rFonts w:ascii="Calibri" w:eastAsia="Times New Roman" w:hAnsi="Calibri" w:cs="Calibri"/>
                <w:b/>
                <w:bCs/>
                <w:color w:val="000000" w:themeColor="text1"/>
                <w:sz w:val="28"/>
                <w:szCs w:val="28"/>
              </w:rPr>
              <w:t>Announced August 2021</w:t>
            </w:r>
            <w:r>
              <w:rPr>
                <w:rFonts w:ascii="Calibri" w:eastAsia="Times New Roman" w:hAnsi="Calibri" w:cs="Calibri"/>
                <w:color w:val="000000" w:themeColor="text1"/>
                <w:sz w:val="28"/>
                <w:szCs w:val="28"/>
              </w:rPr>
              <w:t xml:space="preserve">. </w:t>
            </w:r>
          </w:p>
          <w:p w14:paraId="3CCDD572" w14:textId="3B446353" w:rsidR="006C5CD8" w:rsidRPr="00D843FC" w:rsidRDefault="006C5CD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2A8D9E7D" w14:textId="52F37020" w:rsidR="001276DC" w:rsidRPr="00F331A5" w:rsidRDefault="001276D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p>
        </w:tc>
        <w:tc>
          <w:tcPr>
            <w:tcW w:w="6227" w:type="dxa"/>
            <w:shd w:val="clear" w:color="auto" w:fill="E9F8FF"/>
            <w:hideMark/>
          </w:tcPr>
          <w:p w14:paraId="187A68DF" w14:textId="52D0A79B" w:rsidR="00D843FC" w:rsidRPr="00F331A5" w:rsidRDefault="002E42C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r w:rsidRPr="00F331A5">
              <w:rPr>
                <w:rFonts w:ascii="Calibri" w:eastAsia="Times New Roman" w:hAnsi="Calibri" w:cs="Calibri"/>
                <w:b/>
                <w:color w:val="000000"/>
                <w:sz w:val="28"/>
                <w:szCs w:val="28"/>
              </w:rPr>
              <w:t xml:space="preserve"> </w:t>
            </w:r>
          </w:p>
        </w:tc>
        <w:tc>
          <w:tcPr>
            <w:tcW w:w="6151" w:type="dxa"/>
            <w:shd w:val="clear" w:color="auto" w:fill="E9F8FF"/>
            <w:hideMark/>
          </w:tcPr>
          <w:p w14:paraId="2CB3DB6A" w14:textId="04C86353" w:rsidR="00D843FC"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2" w:history="1">
              <w:r w:rsidR="00F006F8" w:rsidRPr="00BB5FB7">
                <w:rPr>
                  <w:rStyle w:val="Hyperlink"/>
                  <w:rFonts w:ascii="Calibri" w:eastAsia="Times New Roman" w:hAnsi="Calibri" w:cs="Calibri"/>
                  <w:b/>
                  <w:bCs/>
                  <w:sz w:val="28"/>
                  <w:szCs w:val="28"/>
                </w:rPr>
                <w:t>SB 1396</w:t>
              </w:r>
            </w:hyperlink>
            <w:r w:rsidR="00F006F8">
              <w:rPr>
                <w:rFonts w:ascii="Calibri" w:eastAsia="Times New Roman" w:hAnsi="Calibri" w:cs="Calibri"/>
                <w:color w:val="000000"/>
                <w:sz w:val="28"/>
                <w:szCs w:val="28"/>
              </w:rPr>
              <w:t xml:space="preserve">: </w:t>
            </w:r>
            <w:r w:rsidR="00B35236" w:rsidRPr="00B35236">
              <w:rPr>
                <w:rFonts w:ascii="Calibri" w:eastAsia="Times New Roman" w:hAnsi="Calibri" w:cs="Calibri"/>
                <w:color w:val="000000"/>
                <w:sz w:val="28"/>
                <w:szCs w:val="28"/>
              </w:rPr>
              <w:t>would establish a hydrogen study committee within the legislature to investigate the role of hydrogen in Arizona’s economy.</w:t>
            </w:r>
          </w:p>
          <w:p w14:paraId="7C9B068E" w14:textId="77777777" w:rsidR="00F318F7" w:rsidRDefault="00F318F7"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2B15E451" w14:textId="4CCAAA60" w:rsidR="00F318F7" w:rsidRPr="00D843FC" w:rsidRDefault="00F318F7"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Introduced January 25, 2022. </w:t>
            </w:r>
          </w:p>
        </w:tc>
        <w:tc>
          <w:tcPr>
            <w:tcW w:w="2278" w:type="dxa"/>
            <w:shd w:val="clear" w:color="auto" w:fill="E9F8FF"/>
            <w:hideMark/>
          </w:tcPr>
          <w:p w14:paraId="01E4BED6" w14:textId="6B1E650E"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r>
      <w:tr w:rsidR="00D843FC" w:rsidRPr="00D843FC" w14:paraId="761B6F2E"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2059AF33" w14:textId="77777777" w:rsid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Arkansas</w:t>
            </w:r>
          </w:p>
          <w:p w14:paraId="2762D167" w14:textId="77777777" w:rsidR="00402C54" w:rsidRPr="00402C54" w:rsidRDefault="00402C54" w:rsidP="00AE5D9C">
            <w:pPr>
              <w:rPr>
                <w:rFonts w:ascii="Calibri" w:eastAsia="Times New Roman" w:hAnsi="Calibri" w:cs="Calibri"/>
                <w:sz w:val="28"/>
                <w:szCs w:val="28"/>
              </w:rPr>
            </w:pPr>
          </w:p>
          <w:p w14:paraId="7586C59F" w14:textId="77777777" w:rsidR="00402C54" w:rsidRPr="00402C54" w:rsidRDefault="00402C54" w:rsidP="00AE5D9C">
            <w:pPr>
              <w:rPr>
                <w:rFonts w:ascii="Calibri" w:eastAsia="Times New Roman" w:hAnsi="Calibri" w:cs="Calibri"/>
                <w:sz w:val="28"/>
                <w:szCs w:val="28"/>
              </w:rPr>
            </w:pPr>
          </w:p>
          <w:p w14:paraId="2FB04EDB" w14:textId="77777777" w:rsidR="00402C54" w:rsidRPr="00402C54" w:rsidRDefault="00402C54" w:rsidP="00AE5D9C">
            <w:pPr>
              <w:rPr>
                <w:rFonts w:ascii="Calibri" w:eastAsia="Times New Roman" w:hAnsi="Calibri" w:cs="Calibri"/>
                <w:sz w:val="28"/>
                <w:szCs w:val="28"/>
              </w:rPr>
            </w:pPr>
          </w:p>
          <w:p w14:paraId="0DB127E5" w14:textId="77777777" w:rsidR="00402C54" w:rsidRPr="00402C54" w:rsidRDefault="00402C54" w:rsidP="00AE5D9C">
            <w:pPr>
              <w:rPr>
                <w:rFonts w:ascii="Calibri" w:eastAsia="Times New Roman" w:hAnsi="Calibri" w:cs="Calibri"/>
                <w:sz w:val="28"/>
                <w:szCs w:val="28"/>
              </w:rPr>
            </w:pPr>
          </w:p>
          <w:p w14:paraId="1B19C940" w14:textId="77777777" w:rsidR="00402C54" w:rsidRDefault="00402C54" w:rsidP="00AE5D9C">
            <w:pPr>
              <w:rPr>
                <w:rFonts w:ascii="Calibri" w:eastAsia="Times New Roman" w:hAnsi="Calibri" w:cs="Calibri"/>
                <w:b w:val="0"/>
                <w:bCs w:val="0"/>
                <w:color w:val="000000"/>
                <w:sz w:val="28"/>
                <w:szCs w:val="28"/>
              </w:rPr>
            </w:pPr>
          </w:p>
          <w:p w14:paraId="097F7D22" w14:textId="77777777" w:rsidR="00402C54" w:rsidRPr="00402C54" w:rsidRDefault="00402C54" w:rsidP="00AE5D9C">
            <w:pPr>
              <w:rPr>
                <w:rFonts w:ascii="Calibri" w:eastAsia="Times New Roman" w:hAnsi="Calibri" w:cs="Calibri"/>
                <w:sz w:val="28"/>
                <w:szCs w:val="28"/>
              </w:rPr>
            </w:pPr>
          </w:p>
          <w:p w14:paraId="6C9D5562" w14:textId="77777777" w:rsidR="00402C54" w:rsidRDefault="00402C54" w:rsidP="00AE5D9C">
            <w:pPr>
              <w:rPr>
                <w:rFonts w:ascii="Calibri" w:eastAsia="Times New Roman" w:hAnsi="Calibri" w:cs="Calibri"/>
                <w:b w:val="0"/>
                <w:bCs w:val="0"/>
                <w:color w:val="000000"/>
                <w:sz w:val="28"/>
                <w:szCs w:val="28"/>
              </w:rPr>
            </w:pPr>
          </w:p>
          <w:p w14:paraId="3F0E4E2A" w14:textId="7AF037E5" w:rsidR="00402C54" w:rsidRPr="00402C54" w:rsidRDefault="00402C54" w:rsidP="00AE5D9C">
            <w:pPr>
              <w:jc w:val="center"/>
              <w:rPr>
                <w:rFonts w:ascii="Calibri" w:eastAsia="Times New Roman" w:hAnsi="Calibri" w:cs="Calibri"/>
                <w:sz w:val="28"/>
                <w:szCs w:val="28"/>
              </w:rPr>
            </w:pPr>
          </w:p>
        </w:tc>
        <w:tc>
          <w:tcPr>
            <w:tcW w:w="6165" w:type="dxa"/>
            <w:shd w:val="clear" w:color="auto" w:fill="F3FBFF"/>
            <w:hideMark/>
          </w:tcPr>
          <w:p w14:paraId="22D9770E"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shd w:val="clear" w:color="auto" w:fill="F3FBFF"/>
            <w:hideMark/>
          </w:tcPr>
          <w:p w14:paraId="0BB906BE"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bookmarkStart w:id="0" w:name="_Hlk67647964"/>
        <w:tc>
          <w:tcPr>
            <w:tcW w:w="6151" w:type="dxa"/>
            <w:shd w:val="clear" w:color="auto" w:fill="F3FBFF"/>
            <w:hideMark/>
          </w:tcPr>
          <w:p w14:paraId="2F5788B0" w14:textId="575A37D3" w:rsidR="00D843FC" w:rsidRDefault="00B6707F"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fldChar w:fldCharType="begin"/>
            </w:r>
            <w:r>
              <w:instrText xml:space="preserve"> HYPERLINK "https://s3.amazonaws.com/fn-document-service/file-by-sha384/12b030bce62fc5b4ed9d42d6bbd6226eff2a909bb8d870e219fd45d11c640a05d53ede4ea591fd49721598799da7d853" </w:instrText>
            </w:r>
            <w:r>
              <w:fldChar w:fldCharType="separate"/>
            </w:r>
            <w:r w:rsidR="00575A80" w:rsidRPr="00683301">
              <w:rPr>
                <w:rStyle w:val="Hyperlink"/>
                <w:rFonts w:ascii="Calibri" w:eastAsia="Times New Roman" w:hAnsi="Calibri" w:cs="Calibri"/>
                <w:sz w:val="28"/>
                <w:szCs w:val="28"/>
              </w:rPr>
              <w:t>SB 136</w:t>
            </w:r>
            <w:r>
              <w:rPr>
                <w:rStyle w:val="Hyperlink"/>
                <w:rFonts w:ascii="Calibri" w:eastAsia="Times New Roman" w:hAnsi="Calibri" w:cs="Calibri"/>
                <w:sz w:val="28"/>
                <w:szCs w:val="28"/>
              </w:rPr>
              <w:fldChar w:fldCharType="end"/>
            </w:r>
            <w:r w:rsidR="00575A80">
              <w:rPr>
                <w:rFonts w:ascii="Calibri" w:eastAsia="Times New Roman" w:hAnsi="Calibri" w:cs="Calibri"/>
                <w:color w:val="000000"/>
                <w:sz w:val="28"/>
                <w:szCs w:val="28"/>
              </w:rPr>
              <w:t xml:space="preserve">: </w:t>
            </w:r>
            <w:r w:rsidR="008C5D54">
              <w:rPr>
                <w:rFonts w:ascii="Calibri" w:eastAsia="Times New Roman" w:hAnsi="Calibri" w:cs="Calibri"/>
                <w:color w:val="000000"/>
                <w:sz w:val="28"/>
                <w:szCs w:val="28"/>
              </w:rPr>
              <w:t xml:space="preserve">Amends </w:t>
            </w:r>
            <w:r w:rsidR="005324CC">
              <w:rPr>
                <w:rFonts w:ascii="Calibri" w:eastAsia="Times New Roman" w:hAnsi="Calibri" w:cs="Calibri"/>
                <w:color w:val="000000"/>
                <w:sz w:val="28"/>
                <w:szCs w:val="28"/>
              </w:rPr>
              <w:t xml:space="preserve">state law related to gas rates allowing the PSC to consider utility purchase </w:t>
            </w:r>
            <w:r w:rsidR="000B2DE0">
              <w:rPr>
                <w:rFonts w:ascii="Calibri" w:eastAsia="Times New Roman" w:hAnsi="Calibri" w:cs="Calibri"/>
                <w:color w:val="000000"/>
                <w:sz w:val="28"/>
                <w:szCs w:val="28"/>
              </w:rPr>
              <w:t xml:space="preserve">of natural gas or natural gas alternatives, such as RNG and hydrogen, as an operating expense </w:t>
            </w:r>
            <w:r w:rsidR="00683301">
              <w:rPr>
                <w:rFonts w:ascii="Calibri" w:eastAsia="Times New Roman" w:hAnsi="Calibri" w:cs="Calibri"/>
                <w:color w:val="000000"/>
                <w:sz w:val="28"/>
                <w:szCs w:val="28"/>
              </w:rPr>
              <w:t>if the purchase is in the public interest.</w:t>
            </w:r>
          </w:p>
          <w:bookmarkEnd w:id="0"/>
          <w:p w14:paraId="0C7292F2" w14:textId="77777777" w:rsidR="00683301" w:rsidRDefault="00683301"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4445268" w14:textId="211D5B91" w:rsidR="00683301" w:rsidRPr="00683301" w:rsidRDefault="00DA544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S</w:t>
            </w:r>
            <w:r w:rsidR="00465E70">
              <w:rPr>
                <w:rFonts w:ascii="Calibri" w:eastAsia="Times New Roman" w:hAnsi="Calibri" w:cs="Calibri"/>
                <w:b/>
                <w:bCs/>
                <w:color w:val="000000"/>
                <w:sz w:val="28"/>
                <w:szCs w:val="28"/>
              </w:rPr>
              <w:t xml:space="preserve">igned into law March </w:t>
            </w:r>
            <w:r w:rsidR="00683301" w:rsidRPr="00683301">
              <w:rPr>
                <w:rFonts w:ascii="Calibri" w:eastAsia="Times New Roman" w:hAnsi="Calibri" w:cs="Calibri"/>
                <w:b/>
                <w:bCs/>
                <w:color w:val="000000"/>
                <w:sz w:val="28"/>
                <w:szCs w:val="28"/>
              </w:rPr>
              <w:t xml:space="preserve">2021. </w:t>
            </w:r>
          </w:p>
        </w:tc>
        <w:tc>
          <w:tcPr>
            <w:tcW w:w="2278" w:type="dxa"/>
            <w:shd w:val="clear" w:color="auto" w:fill="F3FBFF"/>
            <w:hideMark/>
          </w:tcPr>
          <w:p w14:paraId="5C1A4023"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439DA929" w14:textId="77777777" w:rsidTr="00AE5D9C">
        <w:trPr>
          <w:cnfStyle w:val="000000100000" w:firstRow="0" w:lastRow="0" w:firstColumn="0" w:lastColumn="0" w:oddVBand="0" w:evenVBand="0" w:oddHBand="1" w:evenHBand="0" w:firstRowFirstColumn="0" w:firstRowLastColumn="0" w:lastRowFirstColumn="0" w:lastRowLastColumn="0"/>
          <w:trHeight w:val="516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15852A34"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lastRenderedPageBreak/>
              <w:t>California</w:t>
            </w:r>
          </w:p>
        </w:tc>
        <w:tc>
          <w:tcPr>
            <w:tcW w:w="6165" w:type="dxa"/>
            <w:shd w:val="clear" w:color="auto" w:fill="E9F8FF"/>
            <w:hideMark/>
          </w:tcPr>
          <w:p w14:paraId="250D5884" w14:textId="5F5A0B0A" w:rsidR="00810659" w:rsidRDefault="00000000" w:rsidP="00AE5D9C">
            <w:pPr>
              <w:cnfStyle w:val="000000100000" w:firstRow="0" w:lastRow="0" w:firstColumn="0" w:lastColumn="0" w:oddVBand="0" w:evenVBand="0" w:oddHBand="1" w:evenHBand="0" w:firstRowFirstColumn="0" w:firstRowLastColumn="0" w:lastRowFirstColumn="0" w:lastRowLastColumn="0"/>
              <w:rPr>
                <w:sz w:val="28"/>
                <w:szCs w:val="28"/>
              </w:rPr>
            </w:pPr>
            <w:hyperlink r:id="rId13" w:history="1">
              <w:r w:rsidR="00810659" w:rsidRPr="00970875">
                <w:rPr>
                  <w:rStyle w:val="Hyperlink"/>
                  <w:b/>
                  <w:bCs/>
                  <w:sz w:val="28"/>
                  <w:szCs w:val="28"/>
                </w:rPr>
                <w:t>SoCal Gas</w:t>
              </w:r>
            </w:hyperlink>
            <w:r w:rsidR="00810659">
              <w:rPr>
                <w:b/>
                <w:bCs/>
                <w:sz w:val="28"/>
                <w:szCs w:val="28"/>
              </w:rPr>
              <w:t xml:space="preserve">: </w:t>
            </w:r>
            <w:r w:rsidR="003F2734">
              <w:rPr>
                <w:sz w:val="28"/>
                <w:szCs w:val="28"/>
              </w:rPr>
              <w:t xml:space="preserve">launched joint demonstration project </w:t>
            </w:r>
            <w:r w:rsidR="00E02F4D">
              <w:rPr>
                <w:sz w:val="28"/>
                <w:szCs w:val="28"/>
              </w:rPr>
              <w:t xml:space="preserve">in Golden, Colorado </w:t>
            </w:r>
            <w:r w:rsidR="003F2734">
              <w:rPr>
                <w:sz w:val="28"/>
                <w:szCs w:val="28"/>
              </w:rPr>
              <w:t>with NREL and National Fuel Cell Research Center t</w:t>
            </w:r>
            <w:r w:rsidR="00E02F4D">
              <w:rPr>
                <w:sz w:val="28"/>
                <w:szCs w:val="28"/>
              </w:rPr>
              <w:t xml:space="preserve">o test the first power-to-gas system in the US. </w:t>
            </w:r>
          </w:p>
          <w:p w14:paraId="1C66771F" w14:textId="21F496BD" w:rsidR="00970875" w:rsidRDefault="00970875" w:rsidP="00AE5D9C">
            <w:pPr>
              <w:cnfStyle w:val="000000100000" w:firstRow="0" w:lastRow="0" w:firstColumn="0" w:lastColumn="0" w:oddVBand="0" w:evenVBand="0" w:oddHBand="1" w:evenHBand="0" w:firstRowFirstColumn="0" w:firstRowLastColumn="0" w:lastRowFirstColumn="0" w:lastRowLastColumn="0"/>
              <w:rPr>
                <w:sz w:val="28"/>
                <w:szCs w:val="28"/>
              </w:rPr>
            </w:pPr>
          </w:p>
          <w:p w14:paraId="3F478629" w14:textId="6971F214" w:rsidR="00970875" w:rsidRPr="003F2734" w:rsidRDefault="00970875" w:rsidP="00AE5D9C">
            <w:pPr>
              <w:cnfStyle w:val="000000100000" w:firstRow="0" w:lastRow="0" w:firstColumn="0" w:lastColumn="0" w:oddVBand="0" w:evenVBand="0" w:oddHBand="1" w:evenHBand="0" w:firstRowFirstColumn="0" w:firstRowLastColumn="0" w:lastRowFirstColumn="0" w:lastRowLastColumn="0"/>
              <w:rPr>
                <w:sz w:val="28"/>
                <w:szCs w:val="28"/>
              </w:rPr>
            </w:pPr>
            <w:r w:rsidRPr="00970875">
              <w:rPr>
                <w:b/>
                <w:bCs/>
                <w:sz w:val="28"/>
                <w:szCs w:val="28"/>
              </w:rPr>
              <w:t>Announced April 13, 2015</w:t>
            </w:r>
            <w:r>
              <w:rPr>
                <w:sz w:val="28"/>
                <w:szCs w:val="28"/>
              </w:rPr>
              <w:t xml:space="preserve">. </w:t>
            </w:r>
          </w:p>
          <w:p w14:paraId="654CEA36" w14:textId="77777777" w:rsidR="00810659" w:rsidRDefault="00810659" w:rsidP="00AE5D9C">
            <w:pPr>
              <w:cnfStyle w:val="000000100000" w:firstRow="0" w:lastRow="0" w:firstColumn="0" w:lastColumn="0" w:oddVBand="0" w:evenVBand="0" w:oddHBand="1" w:evenHBand="0" w:firstRowFirstColumn="0" w:firstRowLastColumn="0" w:lastRowFirstColumn="0" w:lastRowLastColumn="0"/>
              <w:rPr>
                <w:b/>
                <w:bCs/>
                <w:sz w:val="28"/>
                <w:szCs w:val="28"/>
              </w:rPr>
            </w:pPr>
          </w:p>
          <w:p w14:paraId="5B253F80" w14:textId="0C098C02" w:rsidR="005D4B09"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4" w:history="1">
              <w:r w:rsidR="005D4B09" w:rsidRPr="00A217E6">
                <w:rPr>
                  <w:rStyle w:val="Hyperlink"/>
                  <w:b/>
                  <w:bCs/>
                  <w:sz w:val="28"/>
                  <w:szCs w:val="28"/>
                </w:rPr>
                <w:t>SoCal Gas</w:t>
              </w:r>
            </w:hyperlink>
            <w:r w:rsidR="005D4B09" w:rsidRPr="005D4B09">
              <w:rPr>
                <w:b/>
                <w:bCs/>
                <w:sz w:val="28"/>
                <w:szCs w:val="28"/>
              </w:rPr>
              <w:t>:</w:t>
            </w:r>
            <w:r w:rsidR="005D4B09">
              <w:t xml:space="preserve"> </w:t>
            </w:r>
            <w:r w:rsidR="005D4B09" w:rsidRPr="00F42FEE">
              <w:rPr>
                <w:rFonts w:ascii="Calibri" w:eastAsia="Times New Roman" w:hAnsi="Calibri" w:cs="Calibri"/>
                <w:color w:val="000000"/>
                <w:sz w:val="28"/>
                <w:szCs w:val="28"/>
              </w:rPr>
              <w:t xml:space="preserve">Partner </w:t>
            </w:r>
            <w:r w:rsidR="005D4B09">
              <w:rPr>
                <w:rFonts w:ascii="Calibri" w:eastAsia="Times New Roman" w:hAnsi="Calibri" w:cs="Calibri"/>
                <w:color w:val="000000"/>
                <w:sz w:val="28"/>
                <w:szCs w:val="28"/>
              </w:rPr>
              <w:t>in DOE’s H</w:t>
            </w:r>
            <w:r w:rsidR="00B34F0B">
              <w:rPr>
                <w:rFonts w:ascii="Calibri" w:eastAsia="Times New Roman" w:hAnsi="Calibri" w:cs="Calibri"/>
                <w:color w:val="000000"/>
                <w:sz w:val="28"/>
                <w:szCs w:val="28"/>
              </w:rPr>
              <w:t>2@</w:t>
            </w:r>
            <w:r w:rsidR="007D0277">
              <w:rPr>
                <w:rFonts w:ascii="Calibri" w:eastAsia="Times New Roman" w:hAnsi="Calibri" w:cs="Calibri"/>
                <w:color w:val="000000"/>
                <w:sz w:val="28"/>
                <w:szCs w:val="28"/>
              </w:rPr>
              <w:t>S</w:t>
            </w:r>
            <w:r w:rsidR="00B34F0B">
              <w:rPr>
                <w:rFonts w:ascii="Calibri" w:eastAsia="Times New Roman" w:hAnsi="Calibri" w:cs="Calibri"/>
                <w:color w:val="000000"/>
                <w:sz w:val="28"/>
                <w:szCs w:val="28"/>
              </w:rPr>
              <w:t>cale</w:t>
            </w:r>
            <w:r w:rsidR="005D4B09">
              <w:rPr>
                <w:rFonts w:ascii="Calibri" w:eastAsia="Times New Roman" w:hAnsi="Calibri" w:cs="Calibri"/>
                <w:color w:val="000000"/>
                <w:sz w:val="28"/>
                <w:szCs w:val="28"/>
              </w:rPr>
              <w:t xml:space="preserve"> program </w:t>
            </w:r>
            <w:r w:rsidR="007D0277">
              <w:rPr>
                <w:rFonts w:ascii="Calibri" w:eastAsia="Times New Roman" w:hAnsi="Calibri" w:cs="Calibri"/>
                <w:color w:val="000000"/>
                <w:sz w:val="28"/>
                <w:szCs w:val="28"/>
              </w:rPr>
              <w:t>demonstrating commercial hydrogen</w:t>
            </w:r>
            <w:r w:rsidR="00A01CB5">
              <w:rPr>
                <w:rFonts w:ascii="Calibri" w:eastAsia="Times New Roman" w:hAnsi="Calibri" w:cs="Calibri"/>
                <w:color w:val="000000"/>
                <w:sz w:val="28"/>
                <w:szCs w:val="28"/>
              </w:rPr>
              <w:t xml:space="preserve">, production, distribution, storage, and consumption. </w:t>
            </w:r>
          </w:p>
          <w:p w14:paraId="4EEA3523" w14:textId="0A057129" w:rsidR="000B24ED" w:rsidRDefault="000B24ED" w:rsidP="00AE5D9C">
            <w:pPr>
              <w:cnfStyle w:val="000000100000" w:firstRow="0" w:lastRow="0" w:firstColumn="0" w:lastColumn="0" w:oddVBand="0" w:evenVBand="0" w:oddHBand="1" w:evenHBand="0" w:firstRowFirstColumn="0" w:firstRowLastColumn="0" w:lastRowFirstColumn="0" w:lastRowLastColumn="0"/>
            </w:pPr>
          </w:p>
          <w:p w14:paraId="4957A723" w14:textId="39E71100" w:rsidR="005D4B09" w:rsidRDefault="00CD5585"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Launched in September 2020. </w:t>
            </w:r>
            <w:r w:rsidRPr="00D24512">
              <w:rPr>
                <w:rFonts w:ascii="Calibri" w:eastAsia="Times New Roman" w:hAnsi="Calibri" w:cs="Calibri"/>
                <w:b/>
                <w:bCs/>
                <w:color w:val="000000"/>
                <w:sz w:val="28"/>
                <w:szCs w:val="28"/>
              </w:rPr>
              <w:t xml:space="preserve"> </w:t>
            </w:r>
          </w:p>
          <w:p w14:paraId="708410E0" w14:textId="15886673" w:rsidR="00CC6C23" w:rsidRDefault="00CC6C23" w:rsidP="00AE5D9C">
            <w:pPr>
              <w:cnfStyle w:val="000000100000" w:firstRow="0" w:lastRow="0" w:firstColumn="0" w:lastColumn="0" w:oddVBand="0" w:evenVBand="0" w:oddHBand="1" w:evenHBand="0" w:firstRowFirstColumn="0" w:firstRowLastColumn="0" w:lastRowFirstColumn="0" w:lastRowLastColumn="0"/>
              <w:rPr>
                <w:b/>
                <w:bCs/>
                <w:sz w:val="28"/>
                <w:szCs w:val="28"/>
              </w:rPr>
            </w:pPr>
          </w:p>
          <w:p w14:paraId="2CCF1408" w14:textId="7966EBB9" w:rsidR="00CC6C23" w:rsidRDefault="00000000" w:rsidP="00AE5D9C">
            <w:pPr>
              <w:cnfStyle w:val="000000100000" w:firstRow="0" w:lastRow="0" w:firstColumn="0" w:lastColumn="0" w:oddVBand="0" w:evenVBand="0" w:oddHBand="1" w:evenHBand="0" w:firstRowFirstColumn="0" w:firstRowLastColumn="0" w:lastRowFirstColumn="0" w:lastRowLastColumn="0"/>
              <w:rPr>
                <w:sz w:val="28"/>
                <w:szCs w:val="28"/>
              </w:rPr>
            </w:pPr>
            <w:hyperlink r:id="rId15" w:history="1">
              <w:r w:rsidR="00CC6C23" w:rsidRPr="00810659">
                <w:rPr>
                  <w:rStyle w:val="Hyperlink"/>
                  <w:b/>
                  <w:bCs/>
                  <w:sz w:val="28"/>
                  <w:szCs w:val="28"/>
                </w:rPr>
                <w:t>S</w:t>
              </w:r>
              <w:r w:rsidR="00422872" w:rsidRPr="00810659">
                <w:rPr>
                  <w:rStyle w:val="Hyperlink"/>
                  <w:b/>
                  <w:bCs/>
                  <w:sz w:val="28"/>
                  <w:szCs w:val="28"/>
                </w:rPr>
                <w:t>empra</w:t>
              </w:r>
            </w:hyperlink>
            <w:r w:rsidR="00422872">
              <w:rPr>
                <w:b/>
                <w:bCs/>
                <w:sz w:val="28"/>
                <w:szCs w:val="28"/>
              </w:rPr>
              <w:t xml:space="preserve">: </w:t>
            </w:r>
            <w:r w:rsidR="00422872">
              <w:rPr>
                <w:sz w:val="28"/>
                <w:szCs w:val="28"/>
              </w:rPr>
              <w:t xml:space="preserve">SDG&amp;E and SoCal Gas joint commitment to develop hydrogen blending demonstration program. </w:t>
            </w:r>
            <w:r w:rsidR="008564BF" w:rsidRPr="008564BF">
              <w:rPr>
                <w:sz w:val="28"/>
                <w:szCs w:val="28"/>
              </w:rPr>
              <w:t>They are planning multiple hydrogen blending projects throughout their respective service territories. The first proposed project will blend hydrogen into an isolated section of primarily PE plastic distribution system in SoCalGas' service territory. The initial hydrogen blend level is planned at 1% and may increase to as much as an industry-leading 20%.  </w:t>
            </w:r>
          </w:p>
          <w:p w14:paraId="37B4010C" w14:textId="0F98F065" w:rsidR="008564BF" w:rsidRDefault="008564BF" w:rsidP="00AE5D9C">
            <w:pPr>
              <w:cnfStyle w:val="000000100000" w:firstRow="0" w:lastRow="0" w:firstColumn="0" w:lastColumn="0" w:oddVBand="0" w:evenVBand="0" w:oddHBand="1" w:evenHBand="0" w:firstRowFirstColumn="0" w:firstRowLastColumn="0" w:lastRowFirstColumn="0" w:lastRowLastColumn="0"/>
              <w:rPr>
                <w:sz w:val="28"/>
                <w:szCs w:val="28"/>
              </w:rPr>
            </w:pPr>
          </w:p>
          <w:p w14:paraId="794B0DA8" w14:textId="7CFBA215" w:rsidR="008564BF" w:rsidRPr="00422872" w:rsidRDefault="008564BF" w:rsidP="00AE5D9C">
            <w:pPr>
              <w:cnfStyle w:val="000000100000" w:firstRow="0" w:lastRow="0" w:firstColumn="0" w:lastColumn="0" w:oddVBand="0" w:evenVBand="0" w:oddHBand="1" w:evenHBand="0" w:firstRowFirstColumn="0" w:firstRowLastColumn="0" w:lastRowFirstColumn="0" w:lastRowLastColumn="0"/>
              <w:rPr>
                <w:sz w:val="28"/>
                <w:szCs w:val="28"/>
              </w:rPr>
            </w:pPr>
            <w:r w:rsidRPr="00810659">
              <w:rPr>
                <w:b/>
                <w:bCs/>
                <w:sz w:val="28"/>
                <w:szCs w:val="28"/>
              </w:rPr>
              <w:t xml:space="preserve">Announced November </w:t>
            </w:r>
            <w:r w:rsidR="00810659" w:rsidRPr="00810659">
              <w:rPr>
                <w:b/>
                <w:bCs/>
                <w:sz w:val="28"/>
                <w:szCs w:val="28"/>
              </w:rPr>
              <w:t>23, 2020</w:t>
            </w:r>
            <w:r w:rsidR="00810659">
              <w:rPr>
                <w:sz w:val="28"/>
                <w:szCs w:val="28"/>
              </w:rPr>
              <w:t xml:space="preserve">. </w:t>
            </w:r>
          </w:p>
          <w:p w14:paraId="092F5A1A" w14:textId="77777777" w:rsidR="00CD5585" w:rsidRDefault="00CD5585" w:rsidP="00AE5D9C">
            <w:pPr>
              <w:cnfStyle w:val="000000100000" w:firstRow="0" w:lastRow="0" w:firstColumn="0" w:lastColumn="0" w:oddVBand="0" w:evenVBand="0" w:oddHBand="1" w:evenHBand="0" w:firstRowFirstColumn="0" w:firstRowLastColumn="0" w:lastRowFirstColumn="0" w:lastRowLastColumn="0"/>
            </w:pPr>
          </w:p>
          <w:p w14:paraId="7D30040F" w14:textId="4187BF3E" w:rsidR="00F3168D" w:rsidRPr="00987FAE"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hyperlink r:id="rId16" w:history="1">
              <w:r w:rsidR="00F3168D" w:rsidRPr="00CB4981">
                <w:rPr>
                  <w:rStyle w:val="Hyperlink"/>
                  <w:rFonts w:ascii="Calibri" w:eastAsia="Times New Roman" w:hAnsi="Calibri" w:cs="Calibri"/>
                  <w:b/>
                  <w:bCs/>
                  <w:sz w:val="28"/>
                  <w:szCs w:val="28"/>
                </w:rPr>
                <w:t>San Diego Gas and Electric</w:t>
              </w:r>
            </w:hyperlink>
            <w:r w:rsidR="002758BE">
              <w:rPr>
                <w:rFonts w:ascii="Calibri" w:eastAsia="Times New Roman" w:hAnsi="Calibri" w:cs="Calibri"/>
                <w:color w:val="000000" w:themeColor="text1"/>
                <w:sz w:val="28"/>
                <w:szCs w:val="28"/>
              </w:rPr>
              <w:t>:</w:t>
            </w:r>
            <w:r w:rsidR="00F3168D">
              <w:rPr>
                <w:rFonts w:ascii="Calibri" w:eastAsia="Times New Roman" w:hAnsi="Calibri" w:cs="Calibri"/>
                <w:color w:val="000000" w:themeColor="text1"/>
                <w:sz w:val="28"/>
                <w:szCs w:val="28"/>
              </w:rPr>
              <w:t xml:space="preserve"> </w:t>
            </w:r>
            <w:r w:rsidR="00F3168D" w:rsidRPr="00987FAE">
              <w:rPr>
                <w:rFonts w:ascii="Calibri" w:eastAsia="Times New Roman" w:hAnsi="Calibri" w:cs="Calibri"/>
                <w:color w:val="000000" w:themeColor="text1"/>
                <w:sz w:val="28"/>
                <w:szCs w:val="28"/>
              </w:rPr>
              <w:t>SDG&amp;E will begin construction this year on two hydrogen demonstration projects that will test half a dozen use cases and anticipates putting them into service in 2022.</w:t>
            </w:r>
            <w:r w:rsidR="00F3168D">
              <w:rPr>
                <w:rFonts w:ascii="Calibri" w:eastAsia="Times New Roman" w:hAnsi="Calibri" w:cs="Calibri"/>
                <w:color w:val="000000" w:themeColor="text1"/>
                <w:sz w:val="28"/>
                <w:szCs w:val="28"/>
              </w:rPr>
              <w:t xml:space="preserve"> </w:t>
            </w:r>
            <w:r w:rsidR="00F3168D" w:rsidRPr="00987FAE">
              <w:rPr>
                <w:rFonts w:ascii="Calibri" w:eastAsia="Times New Roman" w:hAnsi="Calibri" w:cs="Calibri"/>
                <w:color w:val="000000" w:themeColor="text1"/>
                <w:sz w:val="28"/>
                <w:szCs w:val="28"/>
              </w:rPr>
              <w:t>The Borrego Springs Green Hydrogen Project will demonstrate hydrogen’s use as long-duration energy storage; a microgrid asset; and a resource for dispatch by the California Independent System Operator (CAISO) to support grid reliability.</w:t>
            </w:r>
            <w:r w:rsidR="00F3168D">
              <w:rPr>
                <w:rFonts w:ascii="Calibri" w:eastAsia="Times New Roman" w:hAnsi="Calibri" w:cs="Calibri"/>
                <w:color w:val="000000" w:themeColor="text1"/>
                <w:sz w:val="28"/>
                <w:szCs w:val="28"/>
              </w:rPr>
              <w:t xml:space="preserve"> </w:t>
            </w:r>
            <w:r w:rsidR="00F3168D" w:rsidRPr="00987FAE">
              <w:rPr>
                <w:rFonts w:ascii="Calibri" w:eastAsia="Times New Roman" w:hAnsi="Calibri" w:cs="Calibri"/>
                <w:color w:val="000000" w:themeColor="text1"/>
                <w:sz w:val="28"/>
                <w:szCs w:val="28"/>
              </w:rPr>
              <w:t xml:space="preserve">The Palomar Green Hydrogen Systems Project will demonstrate the blending of hydrogen with natural gas as fuel for an electric generator, as well as </w:t>
            </w:r>
            <w:r w:rsidR="00F3168D" w:rsidRPr="00987FAE">
              <w:rPr>
                <w:rFonts w:ascii="Calibri" w:eastAsia="Times New Roman" w:hAnsi="Calibri" w:cs="Calibri"/>
                <w:color w:val="000000" w:themeColor="text1"/>
                <w:sz w:val="28"/>
                <w:szCs w:val="28"/>
              </w:rPr>
              <w:lastRenderedPageBreak/>
              <w:t>onsite production of green hydrogen for use as a cooling gas</w:t>
            </w:r>
            <w:r w:rsidR="0040709E">
              <w:rPr>
                <w:rFonts w:ascii="Calibri" w:eastAsia="Times New Roman" w:hAnsi="Calibri" w:cs="Calibri"/>
                <w:color w:val="000000" w:themeColor="text1"/>
                <w:sz w:val="28"/>
                <w:szCs w:val="28"/>
              </w:rPr>
              <w:t xml:space="preserve">. </w:t>
            </w:r>
          </w:p>
          <w:p w14:paraId="3A9EC4B9" w14:textId="7DF86E77" w:rsidR="00F3168D" w:rsidRDefault="00F3168D"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3EB2BFF8" w14:textId="471FBDF5" w:rsidR="00CB4981" w:rsidRDefault="00CB4981"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Pr>
                <w:rFonts w:ascii="Calibri" w:eastAsia="Times New Roman" w:hAnsi="Calibri" w:cs="Calibri"/>
                <w:b/>
                <w:bCs/>
                <w:color w:val="000000" w:themeColor="text1"/>
                <w:sz w:val="28"/>
                <w:szCs w:val="28"/>
              </w:rPr>
              <w:t>Announced April 19</w:t>
            </w:r>
            <w:r w:rsidRPr="00987FAE">
              <w:rPr>
                <w:rFonts w:ascii="Calibri" w:eastAsia="Times New Roman" w:hAnsi="Calibri" w:cs="Calibri"/>
                <w:b/>
                <w:bCs/>
                <w:color w:val="000000" w:themeColor="text1"/>
                <w:sz w:val="28"/>
                <w:szCs w:val="28"/>
                <w:vertAlign w:val="superscript"/>
              </w:rPr>
              <w:t>th</w:t>
            </w:r>
            <w:r>
              <w:rPr>
                <w:rFonts w:ascii="Calibri" w:eastAsia="Times New Roman" w:hAnsi="Calibri" w:cs="Calibri"/>
                <w:b/>
                <w:bCs/>
                <w:color w:val="000000" w:themeColor="text1"/>
                <w:sz w:val="28"/>
                <w:szCs w:val="28"/>
              </w:rPr>
              <w:t>, 2021.</w:t>
            </w:r>
          </w:p>
          <w:p w14:paraId="749E6FB2" w14:textId="77777777" w:rsidR="00F3168D" w:rsidRDefault="00F3168D"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0B7DC18D" w14:textId="77EDB0A4" w:rsidR="00D84F1C"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hyperlink r:id="rId17" w:history="1">
              <w:r w:rsidR="00551738" w:rsidRPr="00CB4981">
                <w:rPr>
                  <w:rStyle w:val="Hyperlink"/>
                  <w:rFonts w:ascii="Calibri" w:eastAsia="Times New Roman" w:hAnsi="Calibri" w:cs="Calibri"/>
                  <w:b/>
                  <w:bCs/>
                  <w:sz w:val="28"/>
                  <w:szCs w:val="28"/>
                </w:rPr>
                <w:t>SoCalGas</w:t>
              </w:r>
            </w:hyperlink>
            <w:r w:rsidR="008312B4">
              <w:rPr>
                <w:rFonts w:ascii="Calibri" w:eastAsia="Times New Roman" w:hAnsi="Calibri" w:cs="Calibri"/>
                <w:color w:val="000000" w:themeColor="text1"/>
                <w:sz w:val="28"/>
                <w:szCs w:val="28"/>
              </w:rPr>
              <w:t>:</w:t>
            </w:r>
            <w:r w:rsidR="00551738">
              <w:rPr>
                <w:rFonts w:ascii="Calibri" w:eastAsia="Times New Roman" w:hAnsi="Calibri" w:cs="Calibri"/>
                <w:color w:val="000000" w:themeColor="text1"/>
                <w:sz w:val="28"/>
                <w:szCs w:val="28"/>
              </w:rPr>
              <w:t xml:space="preserve"> </w:t>
            </w:r>
            <w:r w:rsidR="004046B2">
              <w:rPr>
                <w:rFonts w:ascii="Calibri" w:eastAsia="Times New Roman" w:hAnsi="Calibri" w:cs="Calibri"/>
                <w:color w:val="000000" w:themeColor="text1"/>
                <w:sz w:val="28"/>
                <w:szCs w:val="28"/>
              </w:rPr>
              <w:t>Received exclusive l</w:t>
            </w:r>
            <w:r w:rsidR="00551738">
              <w:rPr>
                <w:rFonts w:ascii="Calibri" w:eastAsia="Times New Roman" w:hAnsi="Calibri" w:cs="Calibri"/>
                <w:color w:val="000000" w:themeColor="text1"/>
                <w:sz w:val="28"/>
                <w:szCs w:val="28"/>
              </w:rPr>
              <w:t xml:space="preserve">icense to use new technology that uses natural gas and RNG to generate hydrogen. </w:t>
            </w:r>
            <w:r w:rsidR="00204BAC">
              <w:rPr>
                <w:rFonts w:ascii="Calibri" w:eastAsia="Times New Roman" w:hAnsi="Calibri" w:cs="Calibri"/>
                <w:color w:val="000000" w:themeColor="text1"/>
                <w:sz w:val="28"/>
                <w:szCs w:val="28"/>
              </w:rPr>
              <w:t xml:space="preserve">The design technology minimizes the energy required to produce hydrogen while increasing durability and safety. </w:t>
            </w:r>
            <w:r w:rsidR="00E4126B" w:rsidRPr="00E4126B">
              <w:rPr>
                <w:rFonts w:ascii="Calibri" w:eastAsia="Times New Roman" w:hAnsi="Calibri" w:cs="Calibri"/>
                <w:color w:val="000000" w:themeColor="text1"/>
                <w:sz w:val="28"/>
                <w:szCs w:val="28"/>
              </w:rPr>
              <w:t>Because the STARS technology can generate hydrogen anywhere natural gas is available, developers say this technology can greatly reduce the need for hauling hydrogen in special high-pressure tube-trailers. </w:t>
            </w:r>
          </w:p>
          <w:p w14:paraId="1257265A" w14:textId="77777777" w:rsidR="00204BAC" w:rsidRDefault="00204BA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79E93556" w14:textId="0137496D" w:rsidR="008312B4" w:rsidRDefault="008312B4"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themeColor="text1"/>
                <w:sz w:val="28"/>
                <w:szCs w:val="28"/>
              </w:rPr>
            </w:pPr>
            <w:r w:rsidRPr="00551738">
              <w:rPr>
                <w:rFonts w:ascii="Calibri" w:eastAsia="Times New Roman" w:hAnsi="Calibri" w:cs="Calibri"/>
                <w:b/>
                <w:bCs/>
                <w:color w:val="000000" w:themeColor="text1"/>
                <w:sz w:val="28"/>
                <w:szCs w:val="28"/>
              </w:rPr>
              <w:t>Announced May 26</w:t>
            </w:r>
            <w:r w:rsidRPr="00551738">
              <w:rPr>
                <w:rFonts w:ascii="Calibri" w:eastAsia="Times New Roman" w:hAnsi="Calibri" w:cs="Calibri"/>
                <w:b/>
                <w:bCs/>
                <w:color w:val="000000" w:themeColor="text1"/>
                <w:sz w:val="28"/>
                <w:szCs w:val="28"/>
                <w:vertAlign w:val="superscript"/>
              </w:rPr>
              <w:t>th</w:t>
            </w:r>
            <w:r w:rsidRPr="00551738">
              <w:rPr>
                <w:rFonts w:ascii="Calibri" w:eastAsia="Times New Roman" w:hAnsi="Calibri" w:cs="Calibri"/>
                <w:b/>
                <w:bCs/>
                <w:color w:val="000000" w:themeColor="text1"/>
                <w:sz w:val="28"/>
                <w:szCs w:val="28"/>
              </w:rPr>
              <w:t>, 2021</w:t>
            </w:r>
            <w:r w:rsidR="00CB4981">
              <w:rPr>
                <w:rFonts w:ascii="Calibri" w:eastAsia="Times New Roman" w:hAnsi="Calibri" w:cs="Calibri"/>
                <w:b/>
                <w:bCs/>
                <w:color w:val="000000" w:themeColor="text1"/>
                <w:sz w:val="28"/>
                <w:szCs w:val="28"/>
              </w:rPr>
              <w:t>.</w:t>
            </w:r>
          </w:p>
          <w:p w14:paraId="410887C8" w14:textId="7F4DCB6F" w:rsidR="00A44CB0" w:rsidRDefault="00A44CB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themeColor="text1"/>
                <w:sz w:val="28"/>
                <w:szCs w:val="28"/>
              </w:rPr>
            </w:pPr>
          </w:p>
          <w:p w14:paraId="66826D70" w14:textId="7ECAFE85" w:rsidR="00A44CB0"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hyperlink r:id="rId18" w:history="1">
              <w:r w:rsidR="00A44CB0" w:rsidRPr="00983A96">
                <w:rPr>
                  <w:rStyle w:val="Hyperlink"/>
                  <w:rFonts w:ascii="Calibri" w:eastAsia="Times New Roman" w:hAnsi="Calibri" w:cs="Calibri"/>
                  <w:b/>
                  <w:bCs/>
                  <w:sz w:val="28"/>
                  <w:szCs w:val="28"/>
                </w:rPr>
                <w:t>SoCalGas</w:t>
              </w:r>
            </w:hyperlink>
            <w:r w:rsidR="00A44CB0">
              <w:rPr>
                <w:rFonts w:ascii="Calibri" w:eastAsia="Times New Roman" w:hAnsi="Calibri" w:cs="Calibri"/>
                <w:b/>
                <w:bCs/>
                <w:color w:val="000000" w:themeColor="text1"/>
                <w:sz w:val="28"/>
                <w:szCs w:val="28"/>
              </w:rPr>
              <w:t xml:space="preserve">: </w:t>
            </w:r>
            <w:r w:rsidR="00131DF2" w:rsidRPr="00131DF2">
              <w:rPr>
                <w:rFonts w:ascii="Calibri" w:eastAsia="Times New Roman" w:hAnsi="Calibri" w:cs="Calibri"/>
                <w:color w:val="000000" w:themeColor="text1"/>
                <w:sz w:val="28"/>
                <w:szCs w:val="28"/>
              </w:rPr>
              <w:t xml:space="preserve">announced submission of several projects to DOE </w:t>
            </w:r>
            <w:proofErr w:type="spellStart"/>
            <w:r w:rsidR="00131DF2" w:rsidRPr="00131DF2">
              <w:rPr>
                <w:rFonts w:ascii="Calibri" w:eastAsia="Times New Roman" w:hAnsi="Calibri" w:cs="Calibri"/>
                <w:color w:val="000000" w:themeColor="text1"/>
                <w:sz w:val="28"/>
                <w:szCs w:val="28"/>
              </w:rPr>
              <w:t>Earthshot</w:t>
            </w:r>
            <w:proofErr w:type="spellEnd"/>
            <w:r w:rsidR="00131DF2" w:rsidRPr="00131DF2">
              <w:rPr>
                <w:rFonts w:ascii="Calibri" w:eastAsia="Times New Roman" w:hAnsi="Calibri" w:cs="Calibri"/>
                <w:color w:val="000000" w:themeColor="text1"/>
                <w:sz w:val="28"/>
                <w:szCs w:val="28"/>
              </w:rPr>
              <w:t xml:space="preserve"> initiative. </w:t>
            </w:r>
            <w:proofErr w:type="spellStart"/>
            <w:r w:rsidR="0017456E">
              <w:rPr>
                <w:rFonts w:ascii="Calibri" w:eastAsia="Times New Roman" w:hAnsi="Calibri" w:cs="Calibri"/>
                <w:color w:val="000000" w:themeColor="text1"/>
                <w:sz w:val="28"/>
                <w:szCs w:val="28"/>
              </w:rPr>
              <w:t>HyDeal</w:t>
            </w:r>
            <w:proofErr w:type="spellEnd"/>
            <w:r w:rsidR="0017456E">
              <w:rPr>
                <w:rFonts w:ascii="Calibri" w:eastAsia="Times New Roman" w:hAnsi="Calibri" w:cs="Calibri"/>
                <w:color w:val="000000" w:themeColor="text1"/>
                <w:sz w:val="28"/>
                <w:szCs w:val="28"/>
              </w:rPr>
              <w:t xml:space="preserve"> LA is an initiative </w:t>
            </w:r>
            <w:r w:rsidR="0017456E" w:rsidRPr="0017456E">
              <w:rPr>
                <w:rFonts w:ascii="Calibri" w:eastAsia="Times New Roman" w:hAnsi="Calibri" w:cs="Calibri"/>
                <w:color w:val="000000" w:themeColor="text1"/>
                <w:sz w:val="28"/>
                <w:szCs w:val="28"/>
              </w:rPr>
              <w:t>to architect the green hydrogen ecosystem to achieve at-scale procurement of green hydrogen at $1.50/kg in the Los Angeles basin by 2030.</w:t>
            </w:r>
            <w:r w:rsidR="0070173A">
              <w:rPr>
                <w:rFonts w:ascii="Calibri" w:eastAsia="Times New Roman" w:hAnsi="Calibri" w:cs="Calibri"/>
                <w:color w:val="000000" w:themeColor="text1"/>
                <w:sz w:val="28"/>
                <w:szCs w:val="28"/>
              </w:rPr>
              <w:t xml:space="preserve"> Also proposing </w:t>
            </w:r>
            <w:r w:rsidR="004B5246" w:rsidRPr="004B5246">
              <w:rPr>
                <w:rFonts w:ascii="Calibri" w:eastAsia="Times New Roman" w:hAnsi="Calibri" w:cs="Calibri"/>
                <w:color w:val="000000" w:themeColor="text1"/>
                <w:sz w:val="28"/>
                <w:szCs w:val="28"/>
              </w:rPr>
              <w:t>A project at the University of California, Irvine that will be designed to use hydrogen made from solar and wind energy to create a zero-emissions energy system on the UCI campus.</w:t>
            </w:r>
            <w:r w:rsidR="0008603D">
              <w:rPr>
                <w:rFonts w:ascii="Calibri" w:eastAsia="Times New Roman" w:hAnsi="Calibri" w:cs="Calibri"/>
                <w:color w:val="000000" w:themeColor="text1"/>
                <w:sz w:val="28"/>
                <w:szCs w:val="28"/>
              </w:rPr>
              <w:t xml:space="preserve"> Proposing a </w:t>
            </w:r>
            <w:r w:rsidR="00A34332">
              <w:rPr>
                <w:rFonts w:ascii="Calibri" w:eastAsia="Times New Roman" w:hAnsi="Calibri" w:cs="Calibri"/>
                <w:color w:val="000000" w:themeColor="text1"/>
                <w:sz w:val="28"/>
                <w:szCs w:val="28"/>
              </w:rPr>
              <w:t xml:space="preserve">direct solar methane conversion technology developed at UCLA that </w:t>
            </w:r>
            <w:r w:rsidR="004269A1" w:rsidRPr="004269A1">
              <w:rPr>
                <w:rFonts w:ascii="Calibri" w:eastAsia="Times New Roman" w:hAnsi="Calibri" w:cs="Calibri"/>
                <w:color w:val="000000" w:themeColor="text1"/>
                <w:sz w:val="28"/>
                <w:szCs w:val="28"/>
              </w:rPr>
              <w:t>uses solar energy to separate the carbon and hydrogen atoms in natural gas with zero or negative emissions, creating hydrogen and capturing carbon in solid form</w:t>
            </w:r>
            <w:r w:rsidR="004269A1">
              <w:rPr>
                <w:rFonts w:ascii="Calibri" w:eastAsia="Times New Roman" w:hAnsi="Calibri" w:cs="Calibri"/>
                <w:color w:val="000000" w:themeColor="text1"/>
                <w:sz w:val="28"/>
                <w:szCs w:val="28"/>
              </w:rPr>
              <w:t>.</w:t>
            </w:r>
          </w:p>
          <w:p w14:paraId="253007C1" w14:textId="3EA64377" w:rsidR="004269A1" w:rsidRDefault="004269A1"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themeColor="text1"/>
                <w:sz w:val="28"/>
                <w:szCs w:val="28"/>
              </w:rPr>
            </w:pPr>
          </w:p>
          <w:p w14:paraId="0B770998" w14:textId="1F127333" w:rsidR="004269A1" w:rsidRDefault="004269A1"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themeColor="text1"/>
                <w:sz w:val="28"/>
                <w:szCs w:val="28"/>
              </w:rPr>
            </w:pPr>
            <w:r>
              <w:rPr>
                <w:rFonts w:ascii="Calibri" w:eastAsia="Times New Roman" w:hAnsi="Calibri" w:cs="Calibri"/>
                <w:b/>
                <w:bCs/>
                <w:color w:val="000000" w:themeColor="text1"/>
                <w:sz w:val="28"/>
                <w:szCs w:val="28"/>
              </w:rPr>
              <w:t xml:space="preserve">Announced July 26, 2021. </w:t>
            </w:r>
          </w:p>
          <w:p w14:paraId="21DA2633" w14:textId="48F82E9F" w:rsidR="0046733B" w:rsidRDefault="0046733B"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themeColor="text1"/>
                <w:sz w:val="28"/>
                <w:szCs w:val="28"/>
              </w:rPr>
            </w:pPr>
          </w:p>
          <w:p w14:paraId="74215729" w14:textId="2492EF76" w:rsidR="0046733B"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hyperlink r:id="rId19" w:history="1">
              <w:r w:rsidR="0046733B" w:rsidRPr="00CE20C8">
                <w:rPr>
                  <w:rStyle w:val="Hyperlink"/>
                  <w:rFonts w:ascii="Calibri" w:eastAsia="Times New Roman" w:hAnsi="Calibri" w:cs="Calibri"/>
                  <w:b/>
                  <w:bCs/>
                  <w:sz w:val="28"/>
                  <w:szCs w:val="28"/>
                </w:rPr>
                <w:t>SoCalGas</w:t>
              </w:r>
            </w:hyperlink>
            <w:r w:rsidR="0046733B">
              <w:rPr>
                <w:rFonts w:ascii="Calibri" w:eastAsia="Times New Roman" w:hAnsi="Calibri" w:cs="Calibri"/>
                <w:b/>
                <w:bCs/>
                <w:color w:val="000000" w:themeColor="text1"/>
                <w:sz w:val="28"/>
                <w:szCs w:val="28"/>
              </w:rPr>
              <w:t xml:space="preserve">: </w:t>
            </w:r>
            <w:r w:rsidR="00E93636" w:rsidRPr="00E93636">
              <w:rPr>
                <w:rFonts w:ascii="Calibri" w:eastAsia="Times New Roman" w:hAnsi="Calibri" w:cs="Calibri"/>
                <w:color w:val="000000" w:themeColor="text1"/>
                <w:sz w:val="28"/>
                <w:szCs w:val="28"/>
              </w:rPr>
              <w:t xml:space="preserve">announced that it is blending hydrogen to fuel a household system and appliances at its Engineering Analysis Center and Centralized </w:t>
            </w:r>
            <w:r w:rsidR="00E93636" w:rsidRPr="00E93636">
              <w:rPr>
                <w:rFonts w:ascii="Calibri" w:eastAsia="Times New Roman" w:hAnsi="Calibri" w:cs="Calibri"/>
                <w:color w:val="000000" w:themeColor="text1"/>
                <w:sz w:val="28"/>
                <w:szCs w:val="28"/>
              </w:rPr>
              <w:lastRenderedPageBreak/>
              <w:t>Training Facility.</w:t>
            </w:r>
            <w:r w:rsidR="005B348F" w:rsidRPr="005B348F">
              <w:rPr>
                <w:rFonts w:ascii="Helvetica" w:hAnsi="Helvetica" w:cs="Helvetica"/>
                <w:color w:val="3D3D3D"/>
                <w:shd w:val="clear" w:color="auto" w:fill="F5F4F0"/>
              </w:rPr>
              <w:t xml:space="preserve"> </w:t>
            </w:r>
            <w:r w:rsidR="005B348F" w:rsidRPr="005B348F">
              <w:rPr>
                <w:rFonts w:ascii="Calibri" w:eastAsia="Times New Roman" w:hAnsi="Calibri" w:cs="Calibri"/>
                <w:color w:val="000000" w:themeColor="text1"/>
                <w:sz w:val="28"/>
                <w:szCs w:val="28"/>
              </w:rPr>
              <w:t xml:space="preserve">Preliminary results of testing that began </w:t>
            </w:r>
            <w:r w:rsidR="005B348F">
              <w:rPr>
                <w:rFonts w:ascii="Calibri" w:eastAsia="Times New Roman" w:hAnsi="Calibri" w:cs="Calibri"/>
                <w:color w:val="000000" w:themeColor="text1"/>
                <w:sz w:val="28"/>
                <w:szCs w:val="28"/>
              </w:rPr>
              <w:t xml:space="preserve">in </w:t>
            </w:r>
            <w:r w:rsidR="005B348F" w:rsidRPr="005B348F">
              <w:rPr>
                <w:rFonts w:ascii="Calibri" w:eastAsia="Times New Roman" w:hAnsi="Calibri" w:cs="Calibri"/>
                <w:color w:val="000000" w:themeColor="text1"/>
                <w:sz w:val="28"/>
                <w:szCs w:val="28"/>
              </w:rPr>
              <w:t xml:space="preserve">summer </w:t>
            </w:r>
            <w:r w:rsidR="005B348F">
              <w:rPr>
                <w:rFonts w:ascii="Calibri" w:eastAsia="Times New Roman" w:hAnsi="Calibri" w:cs="Calibri"/>
                <w:color w:val="000000" w:themeColor="text1"/>
                <w:sz w:val="28"/>
                <w:szCs w:val="28"/>
              </w:rPr>
              <w:t xml:space="preserve">2021 and </w:t>
            </w:r>
            <w:r w:rsidR="005B348F" w:rsidRPr="005B348F">
              <w:rPr>
                <w:rFonts w:ascii="Calibri" w:eastAsia="Times New Roman" w:hAnsi="Calibri" w:cs="Calibri"/>
                <w:color w:val="000000" w:themeColor="text1"/>
                <w:sz w:val="28"/>
                <w:szCs w:val="28"/>
              </w:rPr>
              <w:t>show the household natural gas appliances are compatible with up to a 20% hydrogen blend. </w:t>
            </w:r>
          </w:p>
          <w:p w14:paraId="670E92DA" w14:textId="3524A118" w:rsidR="008C4D51" w:rsidRDefault="008C4D51"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5944DEC6" w14:textId="0882547C" w:rsidR="008C4D51" w:rsidRDefault="008C4D51"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008C4D51">
              <w:rPr>
                <w:rFonts w:ascii="Calibri" w:eastAsia="Times New Roman" w:hAnsi="Calibri" w:cs="Calibri"/>
                <w:b/>
                <w:bCs/>
                <w:color w:val="000000" w:themeColor="text1"/>
                <w:sz w:val="28"/>
                <w:szCs w:val="28"/>
              </w:rPr>
              <w:t>Announced September 30, 2021</w:t>
            </w:r>
            <w:r>
              <w:rPr>
                <w:rFonts w:ascii="Calibri" w:eastAsia="Times New Roman" w:hAnsi="Calibri" w:cs="Calibri"/>
                <w:color w:val="000000" w:themeColor="text1"/>
                <w:sz w:val="28"/>
                <w:szCs w:val="28"/>
              </w:rPr>
              <w:t xml:space="preserve">. </w:t>
            </w:r>
          </w:p>
          <w:p w14:paraId="7FB9B55F" w14:textId="77777777" w:rsidR="00B9537B" w:rsidRDefault="00B9537B"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6C7C51C6" w14:textId="212774BD" w:rsidR="00B9537B" w:rsidRDefault="00B9537B"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Pr>
                <w:rFonts w:ascii="Calibri" w:eastAsia="Times New Roman" w:hAnsi="Calibri" w:cs="Calibri"/>
                <w:color w:val="000000" w:themeColor="text1"/>
                <w:sz w:val="28"/>
                <w:szCs w:val="28"/>
              </w:rPr>
              <w:t xml:space="preserve">SoCal Gas: </w:t>
            </w:r>
            <w:r w:rsidR="002F7B96">
              <w:rPr>
                <w:rFonts w:ascii="Calibri" w:eastAsia="Times New Roman" w:hAnsi="Calibri" w:cs="Calibri"/>
                <w:color w:val="000000" w:themeColor="text1"/>
                <w:sz w:val="28"/>
                <w:szCs w:val="28"/>
              </w:rPr>
              <w:t xml:space="preserve">Partnering with Bloom Energy </w:t>
            </w:r>
            <w:r w:rsidR="006307B1" w:rsidRPr="006307B1">
              <w:rPr>
                <w:rFonts w:ascii="Calibri" w:eastAsia="Times New Roman" w:hAnsi="Calibri" w:cs="Calibri"/>
                <w:color w:val="000000" w:themeColor="text1"/>
                <w:sz w:val="28"/>
                <w:szCs w:val="28"/>
              </w:rPr>
              <w:t>to generate and then blend hydrogen into a university customer's existing natural gas network to demonstrate how the natural gas infrastructure can be decarbonized</w:t>
            </w:r>
            <w:r w:rsidR="006307B1">
              <w:rPr>
                <w:rFonts w:ascii="Calibri" w:eastAsia="Times New Roman" w:hAnsi="Calibri" w:cs="Calibri"/>
                <w:color w:val="000000" w:themeColor="text1"/>
                <w:sz w:val="28"/>
                <w:szCs w:val="28"/>
              </w:rPr>
              <w:t xml:space="preserve">. Will </w:t>
            </w:r>
            <w:r w:rsidR="0031170A">
              <w:rPr>
                <w:rFonts w:ascii="Calibri" w:eastAsia="Times New Roman" w:hAnsi="Calibri" w:cs="Calibri"/>
                <w:color w:val="000000" w:themeColor="text1"/>
                <w:sz w:val="28"/>
                <w:szCs w:val="28"/>
              </w:rPr>
              <w:t xml:space="preserve">deploy </w:t>
            </w:r>
            <w:r w:rsidR="006307B1">
              <w:rPr>
                <w:rFonts w:ascii="Calibri" w:eastAsia="Times New Roman" w:hAnsi="Calibri" w:cs="Calibri"/>
                <w:color w:val="000000" w:themeColor="text1"/>
                <w:sz w:val="28"/>
                <w:szCs w:val="28"/>
              </w:rPr>
              <w:t xml:space="preserve">Bloom’s </w:t>
            </w:r>
            <w:r w:rsidR="0031170A">
              <w:rPr>
                <w:rFonts w:ascii="Calibri" w:eastAsia="Times New Roman" w:hAnsi="Calibri" w:cs="Calibri"/>
                <w:color w:val="000000" w:themeColor="text1"/>
                <w:sz w:val="28"/>
                <w:szCs w:val="28"/>
              </w:rPr>
              <w:t xml:space="preserve">high-heat solid oxide electrolyzer to produce hydrogen at the California Institute </w:t>
            </w:r>
            <w:r w:rsidR="00E16737">
              <w:rPr>
                <w:rFonts w:ascii="Calibri" w:eastAsia="Times New Roman" w:hAnsi="Calibri" w:cs="Calibri"/>
                <w:color w:val="000000" w:themeColor="text1"/>
                <w:sz w:val="28"/>
                <w:szCs w:val="28"/>
              </w:rPr>
              <w:t xml:space="preserve">of Technology. </w:t>
            </w:r>
            <w:r w:rsidR="00B264CD">
              <w:rPr>
                <w:rFonts w:ascii="Calibri" w:eastAsia="Times New Roman" w:hAnsi="Calibri" w:cs="Calibri"/>
                <w:color w:val="000000" w:themeColor="text1"/>
                <w:sz w:val="28"/>
                <w:szCs w:val="28"/>
              </w:rPr>
              <w:t>T</w:t>
            </w:r>
            <w:r w:rsidR="00870110" w:rsidRPr="00870110">
              <w:rPr>
                <w:rFonts w:ascii="Calibri" w:eastAsia="Times New Roman" w:hAnsi="Calibri" w:cs="Calibri"/>
                <w:color w:val="000000" w:themeColor="text1"/>
                <w:sz w:val="28"/>
                <w:szCs w:val="28"/>
              </w:rPr>
              <w:t>he resulting 10 percent hydrogen blend will be converted into electricity without combustion through existing Bloom Energy fuel cells downstream of the SoCalGas meter, producing electricity for a portion of the university.</w:t>
            </w:r>
          </w:p>
          <w:p w14:paraId="030EDF85" w14:textId="77777777" w:rsidR="00870110" w:rsidRDefault="0087011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0E927010" w14:textId="2FF7C178" w:rsidR="00870110" w:rsidRDefault="00870110" w:rsidP="00AE5D9C">
            <w:pPr>
              <w:tabs>
                <w:tab w:val="left" w:pos="439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00870110">
              <w:rPr>
                <w:rFonts w:ascii="Calibri" w:eastAsia="Times New Roman" w:hAnsi="Calibri" w:cs="Calibri"/>
                <w:b/>
                <w:bCs/>
                <w:color w:val="000000" w:themeColor="text1"/>
                <w:sz w:val="28"/>
                <w:szCs w:val="28"/>
              </w:rPr>
              <w:t>Announced December 14, 2021</w:t>
            </w:r>
            <w:r>
              <w:rPr>
                <w:rFonts w:ascii="Calibri" w:eastAsia="Times New Roman" w:hAnsi="Calibri" w:cs="Calibri"/>
                <w:color w:val="000000" w:themeColor="text1"/>
                <w:sz w:val="28"/>
                <w:szCs w:val="28"/>
              </w:rPr>
              <w:t xml:space="preserve">. </w:t>
            </w:r>
            <w:r w:rsidR="002B28A0">
              <w:rPr>
                <w:rFonts w:ascii="Calibri" w:eastAsia="Times New Roman" w:hAnsi="Calibri" w:cs="Calibri"/>
                <w:color w:val="000000" w:themeColor="text1"/>
                <w:sz w:val="28"/>
                <w:szCs w:val="28"/>
              </w:rPr>
              <w:tab/>
            </w:r>
          </w:p>
          <w:p w14:paraId="18FE3480" w14:textId="77777777" w:rsidR="002B28A0" w:rsidRDefault="002B28A0" w:rsidP="00AE5D9C">
            <w:pPr>
              <w:tabs>
                <w:tab w:val="left" w:pos="439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4D102C7C" w14:textId="5F1D5573" w:rsidR="002B28A0" w:rsidRDefault="00000000" w:rsidP="00AE5D9C">
            <w:pPr>
              <w:tabs>
                <w:tab w:val="left" w:pos="439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hyperlink r:id="rId20" w:history="1">
              <w:r w:rsidR="00750FA3" w:rsidRPr="00AB55D5">
                <w:rPr>
                  <w:rStyle w:val="Hyperlink"/>
                  <w:rFonts w:ascii="Calibri" w:eastAsia="Times New Roman" w:hAnsi="Calibri" w:cs="Calibri"/>
                  <w:sz w:val="28"/>
                  <w:szCs w:val="28"/>
                </w:rPr>
                <w:t>SoCalGas</w:t>
              </w:r>
            </w:hyperlink>
            <w:r w:rsidR="00750FA3">
              <w:rPr>
                <w:rFonts w:ascii="Calibri" w:eastAsia="Times New Roman" w:hAnsi="Calibri" w:cs="Calibri"/>
                <w:color w:val="000000" w:themeColor="text1"/>
                <w:sz w:val="28"/>
                <w:szCs w:val="28"/>
              </w:rPr>
              <w:t xml:space="preserve">: </w:t>
            </w:r>
            <w:r w:rsidR="00750FA3" w:rsidRPr="00750FA3">
              <w:rPr>
                <w:rFonts w:ascii="Calibri" w:eastAsia="Times New Roman" w:hAnsi="Calibri" w:cs="Calibri"/>
                <w:color w:val="000000" w:themeColor="text1"/>
                <w:sz w:val="28"/>
                <w:szCs w:val="28"/>
              </w:rPr>
              <w:t>proposing to develop what would be the nation's largest green hydrogen energy infrastructure system, the </w:t>
            </w:r>
            <w:r w:rsidR="00750FA3" w:rsidRPr="00750FA3">
              <w:rPr>
                <w:rFonts w:ascii="Calibri" w:eastAsia="Times New Roman" w:hAnsi="Calibri" w:cs="Calibri"/>
                <w:i/>
                <w:iCs/>
                <w:color w:val="000000" w:themeColor="text1"/>
                <w:sz w:val="28"/>
                <w:szCs w:val="28"/>
              </w:rPr>
              <w:t>Angeles Link</w:t>
            </w:r>
            <w:r w:rsidR="00750FA3" w:rsidRPr="00750FA3">
              <w:rPr>
                <w:rFonts w:ascii="Calibri" w:eastAsia="Times New Roman" w:hAnsi="Calibri" w:cs="Calibri"/>
                <w:color w:val="000000" w:themeColor="text1"/>
                <w:sz w:val="28"/>
                <w:szCs w:val="28"/>
              </w:rPr>
              <w:t>, to deliver clean, reliable energy to the Los Angeles region. As proposed, the </w:t>
            </w:r>
            <w:r w:rsidR="00750FA3" w:rsidRPr="00750FA3">
              <w:rPr>
                <w:rFonts w:ascii="Calibri" w:eastAsia="Times New Roman" w:hAnsi="Calibri" w:cs="Calibri"/>
                <w:i/>
                <w:iCs/>
                <w:color w:val="000000" w:themeColor="text1"/>
                <w:sz w:val="28"/>
                <w:szCs w:val="28"/>
              </w:rPr>
              <w:t>Angeles Link</w:t>
            </w:r>
            <w:r w:rsidR="00750FA3" w:rsidRPr="00750FA3">
              <w:rPr>
                <w:rFonts w:ascii="Calibri" w:eastAsia="Times New Roman" w:hAnsi="Calibri" w:cs="Calibri"/>
                <w:color w:val="000000" w:themeColor="text1"/>
                <w:sz w:val="28"/>
                <w:szCs w:val="28"/>
              </w:rPr>
              <w:t> would support the integration of more renewable electricity resources like solar and wind and would significantly reduce greenhouse gas emissions from electric generation, industrial processes, heavy-duty trucks, and other hard-to-electrify sectors of the Southern California economy. </w:t>
            </w:r>
          </w:p>
          <w:p w14:paraId="2FAABE09" w14:textId="77777777" w:rsidR="00AB55D5" w:rsidRDefault="00AB55D5" w:rsidP="00AE5D9C">
            <w:pPr>
              <w:tabs>
                <w:tab w:val="left" w:pos="439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4391AD5A" w14:textId="5B88AF2E" w:rsidR="00AB55D5" w:rsidRDefault="00AB55D5" w:rsidP="00AE5D9C">
            <w:pPr>
              <w:tabs>
                <w:tab w:val="left" w:pos="439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00AB55D5">
              <w:rPr>
                <w:rFonts w:ascii="Calibri" w:eastAsia="Times New Roman" w:hAnsi="Calibri" w:cs="Calibri"/>
                <w:b/>
                <w:bCs/>
                <w:color w:val="000000" w:themeColor="text1"/>
                <w:sz w:val="28"/>
                <w:szCs w:val="28"/>
              </w:rPr>
              <w:t>Announced February 2022</w:t>
            </w:r>
            <w:r>
              <w:rPr>
                <w:rFonts w:ascii="Calibri" w:eastAsia="Times New Roman" w:hAnsi="Calibri" w:cs="Calibri"/>
                <w:color w:val="000000" w:themeColor="text1"/>
                <w:sz w:val="28"/>
                <w:szCs w:val="28"/>
              </w:rPr>
              <w:t xml:space="preserve">. </w:t>
            </w:r>
          </w:p>
          <w:p w14:paraId="51145769" w14:textId="77777777" w:rsidR="003D5EBD" w:rsidRDefault="003D5EBD" w:rsidP="00AE5D9C">
            <w:pPr>
              <w:tabs>
                <w:tab w:val="left" w:pos="439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4AA6710B" w14:textId="6C707C5B" w:rsidR="003D5EBD" w:rsidRDefault="00000000" w:rsidP="00AE5D9C">
            <w:pPr>
              <w:tabs>
                <w:tab w:val="left" w:pos="439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hyperlink r:id="rId21" w:history="1">
              <w:r w:rsidR="003D5EBD" w:rsidRPr="00D01FA0">
                <w:rPr>
                  <w:rStyle w:val="Hyperlink"/>
                  <w:rFonts w:ascii="Calibri" w:eastAsia="Times New Roman" w:hAnsi="Calibri" w:cs="Calibri"/>
                  <w:b/>
                  <w:bCs/>
                  <w:sz w:val="28"/>
                  <w:szCs w:val="28"/>
                </w:rPr>
                <w:t>PG&amp;E</w:t>
              </w:r>
            </w:hyperlink>
            <w:r w:rsidR="003D5EBD">
              <w:rPr>
                <w:rFonts w:ascii="Calibri" w:eastAsia="Times New Roman" w:hAnsi="Calibri" w:cs="Calibri"/>
                <w:color w:val="000000" w:themeColor="text1"/>
                <w:sz w:val="28"/>
                <w:szCs w:val="28"/>
              </w:rPr>
              <w:t xml:space="preserve">: </w:t>
            </w:r>
            <w:r w:rsidR="00BE3572" w:rsidRPr="00CD267E">
              <w:rPr>
                <w:rFonts w:ascii="Calibri" w:eastAsia="Times New Roman" w:hAnsi="Calibri" w:cs="Calibri"/>
                <w:color w:val="000000" w:themeColor="text1"/>
                <w:sz w:val="28"/>
                <w:szCs w:val="28"/>
              </w:rPr>
              <w:t>launched a comprehensive end-to-end hydrogen study and demonstration facility</w:t>
            </w:r>
            <w:r w:rsidR="00BE3572">
              <w:rPr>
                <w:rFonts w:ascii="Calibri" w:eastAsia="Times New Roman" w:hAnsi="Calibri" w:cs="Calibri"/>
                <w:color w:val="000000" w:themeColor="text1"/>
                <w:sz w:val="28"/>
                <w:szCs w:val="28"/>
              </w:rPr>
              <w:t xml:space="preserve">. </w:t>
            </w:r>
            <w:r w:rsidR="00202E75">
              <w:rPr>
                <w:rFonts w:ascii="Calibri" w:eastAsia="Times New Roman" w:hAnsi="Calibri" w:cs="Calibri"/>
                <w:color w:val="000000" w:themeColor="text1"/>
                <w:sz w:val="28"/>
                <w:szCs w:val="28"/>
              </w:rPr>
              <w:lastRenderedPageBreak/>
              <w:t xml:space="preserve">Hydrogen to Infinity 130-acre study lab to test hydrogen injection, storage, and combustion in different end uses. </w:t>
            </w:r>
          </w:p>
          <w:p w14:paraId="6DB0BC0F" w14:textId="77777777" w:rsidR="00AE5D9C" w:rsidRDefault="00AE5D9C" w:rsidP="00AE5D9C">
            <w:pPr>
              <w:tabs>
                <w:tab w:val="left" w:pos="439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4DD8E63C" w14:textId="77777777" w:rsidR="006A0E88" w:rsidRDefault="00AE5D9C" w:rsidP="00997E1B">
            <w:pPr>
              <w:tabs>
                <w:tab w:val="left" w:pos="439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00AE5D9C">
              <w:rPr>
                <w:rFonts w:ascii="Calibri" w:eastAsia="Times New Roman" w:hAnsi="Calibri" w:cs="Calibri"/>
                <w:b/>
                <w:bCs/>
                <w:color w:val="000000" w:themeColor="text1"/>
                <w:sz w:val="28"/>
                <w:szCs w:val="28"/>
              </w:rPr>
              <w:t xml:space="preserve">Announced May </w:t>
            </w:r>
            <w:r w:rsidR="00D01FA0">
              <w:rPr>
                <w:rFonts w:ascii="Calibri" w:eastAsia="Times New Roman" w:hAnsi="Calibri" w:cs="Calibri"/>
                <w:b/>
                <w:bCs/>
                <w:color w:val="000000" w:themeColor="text1"/>
                <w:sz w:val="28"/>
                <w:szCs w:val="28"/>
              </w:rPr>
              <w:t>2</w:t>
            </w:r>
            <w:r w:rsidRPr="00AE5D9C">
              <w:rPr>
                <w:rFonts w:ascii="Calibri" w:eastAsia="Times New Roman" w:hAnsi="Calibri" w:cs="Calibri"/>
                <w:b/>
                <w:bCs/>
                <w:color w:val="000000" w:themeColor="text1"/>
                <w:sz w:val="28"/>
                <w:szCs w:val="28"/>
              </w:rPr>
              <w:t>, 2022</w:t>
            </w:r>
            <w:r>
              <w:rPr>
                <w:rFonts w:ascii="Calibri" w:eastAsia="Times New Roman" w:hAnsi="Calibri" w:cs="Calibri"/>
                <w:color w:val="000000" w:themeColor="text1"/>
                <w:sz w:val="28"/>
                <w:szCs w:val="28"/>
              </w:rPr>
              <w:t xml:space="preserve">. </w:t>
            </w:r>
          </w:p>
          <w:p w14:paraId="0C5AE168" w14:textId="77777777" w:rsidR="00D9063A" w:rsidRDefault="00D9063A" w:rsidP="00997E1B">
            <w:pPr>
              <w:tabs>
                <w:tab w:val="left" w:pos="439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3753C7C6" w14:textId="68FA7F38" w:rsidR="00D9063A" w:rsidRDefault="00000000" w:rsidP="00997E1B">
            <w:pPr>
              <w:tabs>
                <w:tab w:val="left" w:pos="439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hyperlink r:id="rId22" w:history="1">
              <w:r w:rsidR="00D9063A" w:rsidRPr="00BB33EE">
                <w:rPr>
                  <w:rStyle w:val="Hyperlink"/>
                  <w:rFonts w:ascii="Calibri" w:eastAsia="Times New Roman" w:hAnsi="Calibri" w:cs="Calibri"/>
                  <w:b/>
                  <w:bCs/>
                  <w:sz w:val="28"/>
                  <w:szCs w:val="28"/>
                </w:rPr>
                <w:t>SoCalGas</w:t>
              </w:r>
            </w:hyperlink>
            <w:r w:rsidR="00D9063A">
              <w:rPr>
                <w:rFonts w:ascii="Calibri" w:eastAsia="Times New Roman" w:hAnsi="Calibri" w:cs="Calibri"/>
                <w:color w:val="000000" w:themeColor="text1"/>
                <w:sz w:val="28"/>
                <w:szCs w:val="28"/>
              </w:rPr>
              <w:t xml:space="preserve">: </w:t>
            </w:r>
            <w:r w:rsidR="00843C1C">
              <w:rPr>
                <w:rFonts w:ascii="Calibri" w:eastAsia="Times New Roman" w:hAnsi="Calibri" w:cs="Calibri"/>
                <w:color w:val="000000" w:themeColor="text1"/>
                <w:sz w:val="28"/>
                <w:szCs w:val="28"/>
              </w:rPr>
              <w:t>Partnering with NREL and G</w:t>
            </w:r>
            <w:r w:rsidR="00BC6B46">
              <w:rPr>
                <w:rFonts w:ascii="Calibri" w:eastAsia="Times New Roman" w:hAnsi="Calibri" w:cs="Calibri"/>
                <w:color w:val="000000" w:themeColor="text1"/>
                <w:sz w:val="28"/>
                <w:szCs w:val="28"/>
              </w:rPr>
              <w:t>KN</w:t>
            </w:r>
            <w:r w:rsidR="00843C1C">
              <w:rPr>
                <w:rFonts w:ascii="Calibri" w:eastAsia="Times New Roman" w:hAnsi="Calibri" w:cs="Calibri"/>
                <w:color w:val="000000" w:themeColor="text1"/>
                <w:sz w:val="28"/>
                <w:szCs w:val="28"/>
              </w:rPr>
              <w:t xml:space="preserve"> Hydrogen</w:t>
            </w:r>
            <w:r w:rsidR="00BC6B46">
              <w:rPr>
                <w:rFonts w:ascii="Calibri" w:eastAsia="Times New Roman" w:hAnsi="Calibri" w:cs="Calibri"/>
                <w:color w:val="000000" w:themeColor="text1"/>
                <w:sz w:val="28"/>
                <w:szCs w:val="28"/>
              </w:rPr>
              <w:t xml:space="preserve"> on long duration green hydrogen </w:t>
            </w:r>
            <w:r w:rsidR="00AC06FF">
              <w:rPr>
                <w:rFonts w:ascii="Calibri" w:eastAsia="Times New Roman" w:hAnsi="Calibri" w:cs="Calibri"/>
                <w:color w:val="000000" w:themeColor="text1"/>
                <w:sz w:val="28"/>
                <w:szCs w:val="28"/>
              </w:rPr>
              <w:t xml:space="preserve">storage without the need for compression. </w:t>
            </w:r>
            <w:r w:rsidR="00AC06FF" w:rsidRPr="00AC06FF">
              <w:rPr>
                <w:rFonts w:ascii="Calibri" w:eastAsia="Times New Roman" w:hAnsi="Calibri" w:cs="Calibri"/>
                <w:color w:val="000000" w:themeColor="text1"/>
                <w:sz w:val="28"/>
                <w:szCs w:val="28"/>
              </w:rPr>
              <w:t>Two HY2MEGA hydrogen storage subsystems will connect to an electrolyzer and fuel cell at the ARIES facility on NREL’s Flatirons Campus near Boulder, Colorado.</w:t>
            </w:r>
            <w:r w:rsidR="00114C50">
              <w:rPr>
                <w:rFonts w:ascii="Calibri" w:eastAsia="Times New Roman" w:hAnsi="Calibri" w:cs="Calibri"/>
                <w:color w:val="000000" w:themeColor="text1"/>
                <w:sz w:val="28"/>
                <w:szCs w:val="28"/>
              </w:rPr>
              <w:t xml:space="preserve"> The </w:t>
            </w:r>
            <w:proofErr w:type="gramStart"/>
            <w:r w:rsidR="00114C50">
              <w:rPr>
                <w:rFonts w:ascii="Calibri" w:eastAsia="Times New Roman" w:hAnsi="Calibri" w:cs="Calibri"/>
                <w:color w:val="000000" w:themeColor="text1"/>
                <w:sz w:val="28"/>
                <w:szCs w:val="28"/>
              </w:rPr>
              <w:t xml:space="preserve">project </w:t>
            </w:r>
            <w:r w:rsidR="00114C50" w:rsidRPr="00114C50">
              <w:rPr>
                <w:rFonts w:ascii="Helvetica" w:hAnsi="Helvetica" w:cs="Helvetica"/>
                <w:color w:val="3D3D3D"/>
                <w:shd w:val="clear" w:color="auto" w:fill="F5F4F0"/>
              </w:rPr>
              <w:t xml:space="preserve"> </w:t>
            </w:r>
            <w:r w:rsidR="00114C50" w:rsidRPr="00114C50">
              <w:rPr>
                <w:rFonts w:ascii="Calibri" w:eastAsia="Times New Roman" w:hAnsi="Calibri" w:cs="Calibri"/>
                <w:color w:val="000000" w:themeColor="text1"/>
                <w:sz w:val="28"/>
                <w:szCs w:val="28"/>
              </w:rPr>
              <w:t>will</w:t>
            </w:r>
            <w:proofErr w:type="gramEnd"/>
            <w:r w:rsidR="00114C50" w:rsidRPr="00114C50">
              <w:rPr>
                <w:rFonts w:ascii="Calibri" w:eastAsia="Times New Roman" w:hAnsi="Calibri" w:cs="Calibri"/>
                <w:color w:val="000000" w:themeColor="text1"/>
                <w:sz w:val="28"/>
                <w:szCs w:val="28"/>
              </w:rPr>
              <w:t xml:space="preserve"> add an additional 500 kgs of hydrogen storage on site. The three-year project is set to launch at the end of this year.</w:t>
            </w:r>
          </w:p>
          <w:p w14:paraId="0907D58A" w14:textId="77777777" w:rsidR="00394DD9" w:rsidRDefault="00394DD9" w:rsidP="00997E1B">
            <w:pPr>
              <w:tabs>
                <w:tab w:val="left" w:pos="439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2838837A" w14:textId="7B46B983" w:rsidR="00394DD9" w:rsidRPr="006A0E88" w:rsidRDefault="00394DD9" w:rsidP="00997E1B">
            <w:pPr>
              <w:tabs>
                <w:tab w:val="left" w:pos="439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00394DD9">
              <w:rPr>
                <w:rFonts w:ascii="Calibri" w:eastAsia="Times New Roman" w:hAnsi="Calibri" w:cs="Calibri"/>
                <w:b/>
                <w:bCs/>
                <w:color w:val="000000" w:themeColor="text1"/>
                <w:sz w:val="28"/>
                <w:szCs w:val="28"/>
              </w:rPr>
              <w:t>Announced June 29, 2022</w:t>
            </w:r>
            <w:r>
              <w:rPr>
                <w:rFonts w:ascii="Calibri" w:eastAsia="Times New Roman" w:hAnsi="Calibri" w:cs="Calibri"/>
                <w:color w:val="000000" w:themeColor="text1"/>
                <w:sz w:val="28"/>
                <w:szCs w:val="28"/>
              </w:rPr>
              <w:t xml:space="preserve">. </w:t>
            </w:r>
          </w:p>
        </w:tc>
        <w:tc>
          <w:tcPr>
            <w:tcW w:w="6227" w:type="dxa"/>
            <w:shd w:val="clear" w:color="auto" w:fill="E9F8FF"/>
            <w:hideMark/>
          </w:tcPr>
          <w:p w14:paraId="2A6BE177" w14:textId="77777777" w:rsidR="002D7A4A" w:rsidRDefault="00000000" w:rsidP="00A605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23" w:history="1">
              <w:r w:rsidR="00A605D0" w:rsidRPr="008D49D4">
                <w:rPr>
                  <w:rStyle w:val="Hyperlink"/>
                  <w:rFonts w:ascii="Calibri" w:eastAsia="Times New Roman" w:hAnsi="Calibri" w:cs="Calibri"/>
                  <w:b/>
                  <w:bCs/>
                  <w:sz w:val="28"/>
                  <w:szCs w:val="28"/>
                </w:rPr>
                <w:t>A.</w:t>
              </w:r>
              <w:r w:rsidR="00A605D0" w:rsidRPr="008D49D4">
                <w:rPr>
                  <w:rStyle w:val="Hyperlink"/>
                  <w:rFonts w:ascii="Calibri" w:eastAsia="Times New Roman" w:hAnsi="Calibri" w:cs="Calibri"/>
                  <w:sz w:val="28"/>
                  <w:szCs w:val="28"/>
                </w:rPr>
                <w:t xml:space="preserve"> 22-09-006</w:t>
              </w:r>
            </w:hyperlink>
            <w:r w:rsidR="00A605D0">
              <w:rPr>
                <w:rFonts w:ascii="Calibri" w:eastAsia="Times New Roman" w:hAnsi="Calibri" w:cs="Calibri"/>
                <w:color w:val="000000"/>
                <w:sz w:val="28"/>
                <w:szCs w:val="28"/>
              </w:rPr>
              <w:t xml:space="preserve">: Filed Joint IOU </w:t>
            </w:r>
            <w:r w:rsidR="00881A64">
              <w:rPr>
                <w:rFonts w:ascii="Calibri" w:eastAsia="Times New Roman" w:hAnsi="Calibri" w:cs="Calibri"/>
                <w:color w:val="000000"/>
                <w:sz w:val="28"/>
                <w:szCs w:val="28"/>
              </w:rPr>
              <w:t xml:space="preserve">hydrogen blending application with SDG&amp;E, SoCalGas, &amp; Southwest Gas. </w:t>
            </w:r>
            <w:r w:rsidR="00EB5E94">
              <w:rPr>
                <w:rFonts w:ascii="Calibri" w:eastAsia="Times New Roman" w:hAnsi="Calibri" w:cs="Calibri"/>
                <w:color w:val="000000"/>
                <w:sz w:val="28"/>
                <w:szCs w:val="28"/>
              </w:rPr>
              <w:t xml:space="preserve">Seeking approval </w:t>
            </w:r>
            <w:r w:rsidR="008D0939">
              <w:rPr>
                <w:rFonts w:ascii="Calibri" w:eastAsia="Times New Roman" w:hAnsi="Calibri" w:cs="Calibri"/>
                <w:color w:val="000000"/>
                <w:sz w:val="28"/>
                <w:szCs w:val="28"/>
              </w:rPr>
              <w:t xml:space="preserve">to carry out two pilot programs and create balancing accounts to track and recover associated costs. </w:t>
            </w:r>
            <w:r w:rsidR="006D734F">
              <w:rPr>
                <w:rFonts w:ascii="Calibri" w:eastAsia="Times New Roman" w:hAnsi="Calibri" w:cs="Calibri"/>
                <w:color w:val="000000"/>
                <w:sz w:val="28"/>
                <w:szCs w:val="28"/>
              </w:rPr>
              <w:t xml:space="preserve">Among the first proposed to blend hydrogen at high concentrations up to 20% by volume. </w:t>
            </w:r>
            <w:r w:rsidR="002C2A16" w:rsidRPr="002C2A16">
              <w:rPr>
                <w:rFonts w:ascii="Calibri" w:eastAsia="Times New Roman" w:hAnsi="Calibri" w:cs="Calibri"/>
                <w:color w:val="000000"/>
                <w:sz w:val="28"/>
                <w:szCs w:val="28"/>
              </w:rPr>
              <w:t>SoCalGas and SDG&amp;E estimated their project costs at almost $12.9 million and $12.2 million, respectively, while Southwest Gas' would cost a projected $10.2 million. If approved, the pilots could begin in 2024, and each would last about 18 months.</w:t>
            </w:r>
          </w:p>
          <w:p w14:paraId="62FF4EB4" w14:textId="77777777" w:rsidR="008D49D4" w:rsidRDefault="008D49D4" w:rsidP="00A605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8D49D4">
              <w:rPr>
                <w:rFonts w:ascii="Calibri" w:eastAsia="Times New Roman" w:hAnsi="Calibri" w:cs="Calibri"/>
                <w:b/>
                <w:bCs/>
                <w:color w:val="000000"/>
                <w:sz w:val="28"/>
                <w:szCs w:val="28"/>
              </w:rPr>
              <w:t>Filed September 8, 2022</w:t>
            </w:r>
            <w:r>
              <w:rPr>
                <w:rFonts w:ascii="Calibri" w:eastAsia="Times New Roman" w:hAnsi="Calibri" w:cs="Calibri"/>
                <w:color w:val="000000"/>
                <w:sz w:val="28"/>
                <w:szCs w:val="28"/>
              </w:rPr>
              <w:t xml:space="preserve">. </w:t>
            </w:r>
          </w:p>
          <w:p w14:paraId="4C3CBED8" w14:textId="77777777" w:rsidR="00BA6117" w:rsidRDefault="00BA6117" w:rsidP="00A605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2DECF62F" w14:textId="77777777" w:rsidR="00BA6117" w:rsidRDefault="00000000" w:rsidP="00A605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24" w:history="1">
              <w:r w:rsidR="0006323E" w:rsidRPr="00740B37">
                <w:rPr>
                  <w:rStyle w:val="Hyperlink"/>
                  <w:rFonts w:ascii="Calibri" w:eastAsia="Times New Roman" w:hAnsi="Calibri" w:cs="Calibri"/>
                  <w:sz w:val="28"/>
                  <w:szCs w:val="28"/>
                </w:rPr>
                <w:t xml:space="preserve">Application </w:t>
              </w:r>
              <w:r w:rsidR="00541374" w:rsidRPr="00740B37">
                <w:rPr>
                  <w:rStyle w:val="Hyperlink"/>
                  <w:rFonts w:ascii="Calibri" w:eastAsia="Times New Roman" w:hAnsi="Calibri" w:cs="Calibri"/>
                  <w:sz w:val="28"/>
                  <w:szCs w:val="28"/>
                </w:rPr>
                <w:t>22-02-007</w:t>
              </w:r>
            </w:hyperlink>
            <w:r w:rsidR="00541374">
              <w:rPr>
                <w:rFonts w:ascii="Calibri" w:eastAsia="Times New Roman" w:hAnsi="Calibri" w:cs="Calibri"/>
                <w:color w:val="000000"/>
                <w:sz w:val="28"/>
                <w:szCs w:val="28"/>
              </w:rPr>
              <w:t xml:space="preserve">: SoCal Gas seeking authority to establish a memorandum account for the Angeles Link Project. </w:t>
            </w:r>
            <w:r w:rsidR="00D4389A" w:rsidRPr="00D4389A">
              <w:rPr>
                <w:rFonts w:ascii="Helvetica" w:hAnsi="Helvetica" w:cs="Helvetica"/>
                <w:color w:val="000000"/>
                <w:sz w:val="21"/>
                <w:szCs w:val="21"/>
                <w:shd w:val="clear" w:color="auto" w:fill="FFFFFF"/>
              </w:rPr>
              <w:t xml:space="preserve"> </w:t>
            </w:r>
            <w:r w:rsidR="00D4389A" w:rsidRPr="00D4389A">
              <w:rPr>
                <w:rFonts w:ascii="Calibri" w:eastAsia="Times New Roman" w:hAnsi="Calibri" w:cs="Calibri"/>
                <w:color w:val="000000"/>
                <w:sz w:val="28"/>
                <w:szCs w:val="28"/>
              </w:rPr>
              <w:t>company will record initial feasibility study costs for its proposed Angeles Link project. SoCalGas will have to seek permission to recover those costs in the future</w:t>
            </w:r>
            <w:r w:rsidR="00D4389A">
              <w:rPr>
                <w:rFonts w:ascii="Calibri" w:eastAsia="Times New Roman" w:hAnsi="Calibri" w:cs="Calibri"/>
                <w:color w:val="000000"/>
                <w:sz w:val="28"/>
                <w:szCs w:val="28"/>
              </w:rPr>
              <w:t xml:space="preserve">. </w:t>
            </w:r>
            <w:r w:rsidR="005F4E76" w:rsidRPr="005F4E76">
              <w:rPr>
                <w:rFonts w:ascii="Helvetica" w:hAnsi="Helvetica" w:cs="Helvetica"/>
                <w:color w:val="000000"/>
                <w:sz w:val="21"/>
                <w:szCs w:val="21"/>
                <w:shd w:val="clear" w:color="auto" w:fill="FFFFFF"/>
              </w:rPr>
              <w:t xml:space="preserve"> </w:t>
            </w:r>
            <w:r w:rsidR="005F4E76" w:rsidRPr="005F4E76">
              <w:rPr>
                <w:rFonts w:ascii="Calibri" w:eastAsia="Times New Roman" w:hAnsi="Calibri" w:cs="Calibri"/>
                <w:color w:val="000000"/>
                <w:sz w:val="28"/>
                <w:szCs w:val="28"/>
              </w:rPr>
              <w:t>SoCalGas</w:t>
            </w:r>
            <w:r w:rsidR="005F4E76">
              <w:rPr>
                <w:rFonts w:ascii="Calibri" w:eastAsia="Times New Roman" w:hAnsi="Calibri" w:cs="Calibri"/>
                <w:color w:val="000000"/>
                <w:sz w:val="28"/>
                <w:szCs w:val="28"/>
              </w:rPr>
              <w:t xml:space="preserve"> allowed</w:t>
            </w:r>
            <w:r w:rsidR="005F4E76" w:rsidRPr="005F4E76">
              <w:rPr>
                <w:rFonts w:ascii="Calibri" w:eastAsia="Times New Roman" w:hAnsi="Calibri" w:cs="Calibri"/>
                <w:color w:val="000000"/>
                <w:sz w:val="28"/>
                <w:szCs w:val="28"/>
              </w:rPr>
              <w:t xml:space="preserve"> to record up to $26 million in the memorandum account, with an option to increase the cap by 15% if additional funds are needed to complete the first phase of feasibility studies. </w:t>
            </w:r>
          </w:p>
          <w:p w14:paraId="6E5A6EC8" w14:textId="77777777" w:rsidR="005F4E76" w:rsidRDefault="005F4E76" w:rsidP="00A605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5F85080D" w14:textId="77777777" w:rsidR="005F4E76" w:rsidRDefault="005F4E76" w:rsidP="00A605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9613C2">
              <w:rPr>
                <w:rFonts w:ascii="Calibri" w:eastAsia="Times New Roman" w:hAnsi="Calibri" w:cs="Calibri"/>
                <w:b/>
                <w:bCs/>
                <w:color w:val="000000"/>
                <w:sz w:val="28"/>
                <w:szCs w:val="28"/>
              </w:rPr>
              <w:t>Approved December 15, 2022</w:t>
            </w:r>
            <w:r>
              <w:rPr>
                <w:rFonts w:ascii="Calibri" w:eastAsia="Times New Roman" w:hAnsi="Calibri" w:cs="Calibri"/>
                <w:color w:val="000000"/>
                <w:sz w:val="28"/>
                <w:szCs w:val="28"/>
              </w:rPr>
              <w:t xml:space="preserve">. </w:t>
            </w:r>
          </w:p>
          <w:p w14:paraId="50456890" w14:textId="77777777" w:rsidR="009939FE" w:rsidRDefault="009939FE" w:rsidP="00A605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0894F7F9" w14:textId="77777777" w:rsidR="009939FE" w:rsidRDefault="00000000" w:rsidP="00A605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25" w:history="1">
              <w:r w:rsidR="00981FEC" w:rsidRPr="0038400C">
                <w:rPr>
                  <w:rStyle w:val="Hyperlink"/>
                  <w:rFonts w:ascii="Calibri" w:eastAsia="Times New Roman" w:hAnsi="Calibri" w:cs="Calibri"/>
                  <w:sz w:val="28"/>
                  <w:szCs w:val="28"/>
                </w:rPr>
                <w:t>Rulemaking 13-02-00</w:t>
              </w:r>
              <w:r w:rsidR="0038400C" w:rsidRPr="0038400C">
                <w:rPr>
                  <w:rStyle w:val="Hyperlink"/>
                  <w:rFonts w:ascii="Calibri" w:eastAsia="Times New Roman" w:hAnsi="Calibri" w:cs="Calibri"/>
                  <w:sz w:val="28"/>
                  <w:szCs w:val="28"/>
                </w:rPr>
                <w:t>8</w:t>
              </w:r>
            </w:hyperlink>
            <w:r w:rsidR="0038400C">
              <w:rPr>
                <w:rFonts w:ascii="Calibri" w:eastAsia="Times New Roman" w:hAnsi="Calibri" w:cs="Calibri"/>
                <w:color w:val="000000"/>
                <w:sz w:val="28"/>
                <w:szCs w:val="28"/>
              </w:rPr>
              <w:t xml:space="preserve">: establishes guidelines </w:t>
            </w:r>
            <w:r w:rsidR="00091CC9">
              <w:rPr>
                <w:rFonts w:ascii="Calibri" w:eastAsia="Times New Roman" w:hAnsi="Calibri" w:cs="Calibri"/>
                <w:color w:val="000000"/>
                <w:sz w:val="28"/>
                <w:szCs w:val="28"/>
              </w:rPr>
              <w:t xml:space="preserve">for hydrogen blending pilot projects, directing utilities to submit applications within two years. </w:t>
            </w:r>
            <w:r w:rsidR="00A44CE8">
              <w:rPr>
                <w:rFonts w:ascii="Calibri" w:eastAsia="Times New Roman" w:hAnsi="Calibri" w:cs="Calibri"/>
                <w:color w:val="000000"/>
                <w:sz w:val="28"/>
                <w:szCs w:val="28"/>
              </w:rPr>
              <w:t xml:space="preserve">Will inform CPUC efforts to develop hydrogen injection standard. </w:t>
            </w:r>
            <w:r w:rsidR="007C7E61">
              <w:rPr>
                <w:rFonts w:ascii="Calibri" w:eastAsia="Times New Roman" w:hAnsi="Calibri" w:cs="Calibri"/>
                <w:color w:val="000000"/>
                <w:sz w:val="28"/>
                <w:szCs w:val="28"/>
              </w:rPr>
              <w:t>P</w:t>
            </w:r>
            <w:r w:rsidR="007C7E61" w:rsidRPr="007C7E61">
              <w:rPr>
                <w:rFonts w:ascii="Calibri" w:eastAsia="Times New Roman" w:hAnsi="Calibri" w:cs="Calibri"/>
                <w:color w:val="000000"/>
                <w:sz w:val="28"/>
                <w:szCs w:val="28"/>
              </w:rPr>
              <w:t>rojects should initially evaluate low-volume blends of 0.1%-5% and advance toward testing blends of 5%-20%</w:t>
            </w:r>
            <w:r w:rsidR="009402D6">
              <w:rPr>
                <w:rFonts w:ascii="Calibri" w:eastAsia="Times New Roman" w:hAnsi="Calibri" w:cs="Calibri"/>
                <w:color w:val="000000"/>
                <w:sz w:val="28"/>
                <w:szCs w:val="28"/>
              </w:rPr>
              <w:t xml:space="preserve">. </w:t>
            </w:r>
            <w:r w:rsidR="009402D6" w:rsidRPr="009402D6">
              <w:rPr>
                <w:rFonts w:ascii="Helvetica" w:hAnsi="Helvetica" w:cs="Helvetica"/>
                <w:color w:val="000000"/>
                <w:sz w:val="21"/>
                <w:szCs w:val="21"/>
                <w:shd w:val="clear" w:color="auto" w:fill="FFFFFF"/>
              </w:rPr>
              <w:t xml:space="preserve"> </w:t>
            </w:r>
            <w:r w:rsidR="009402D6" w:rsidRPr="009402D6">
              <w:rPr>
                <w:rFonts w:ascii="Calibri" w:eastAsia="Times New Roman" w:hAnsi="Calibri" w:cs="Calibri"/>
                <w:color w:val="000000"/>
                <w:sz w:val="28"/>
                <w:szCs w:val="28"/>
              </w:rPr>
              <w:t>The order also established an interim definition for clean renewable hydrogen</w:t>
            </w:r>
            <w:r w:rsidR="001C39AE">
              <w:rPr>
                <w:rFonts w:ascii="Calibri" w:eastAsia="Times New Roman" w:hAnsi="Calibri" w:cs="Calibri"/>
                <w:color w:val="000000"/>
                <w:sz w:val="28"/>
                <w:szCs w:val="28"/>
              </w:rPr>
              <w:t xml:space="preserve"> essentially requiring green hydrogen. </w:t>
            </w:r>
          </w:p>
          <w:p w14:paraId="72FAC0A8" w14:textId="68B32E1D" w:rsidR="009E5BD4" w:rsidRPr="00A605D0" w:rsidRDefault="009E5BD4" w:rsidP="00A605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9E5BD4">
              <w:rPr>
                <w:rFonts w:ascii="Calibri" w:eastAsia="Times New Roman" w:hAnsi="Calibri" w:cs="Calibri"/>
                <w:b/>
                <w:bCs/>
                <w:color w:val="000000"/>
                <w:sz w:val="28"/>
                <w:szCs w:val="28"/>
              </w:rPr>
              <w:t>Issued December 15, 2022</w:t>
            </w:r>
            <w:r>
              <w:rPr>
                <w:rFonts w:ascii="Calibri" w:eastAsia="Times New Roman" w:hAnsi="Calibri" w:cs="Calibri"/>
                <w:color w:val="000000"/>
                <w:sz w:val="28"/>
                <w:szCs w:val="28"/>
              </w:rPr>
              <w:t xml:space="preserve">. </w:t>
            </w:r>
          </w:p>
        </w:tc>
        <w:tc>
          <w:tcPr>
            <w:tcW w:w="6151" w:type="dxa"/>
            <w:shd w:val="clear" w:color="auto" w:fill="E9F8FF"/>
            <w:hideMark/>
          </w:tcPr>
          <w:p w14:paraId="3BB8F3C8" w14:textId="2DC24F8C" w:rsidR="007474E8"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hyperlink r:id="rId26" w:history="1">
              <w:r w:rsidR="00274A3D" w:rsidRPr="00A03FC5">
                <w:rPr>
                  <w:rStyle w:val="Hyperlink"/>
                  <w:rFonts w:ascii="Calibri" w:eastAsia="Times New Roman" w:hAnsi="Calibri" w:cs="Calibri"/>
                  <w:bCs/>
                  <w:sz w:val="28"/>
                  <w:szCs w:val="28"/>
                </w:rPr>
                <w:t>SB 1122</w:t>
              </w:r>
            </w:hyperlink>
            <w:r w:rsidR="00274A3D">
              <w:rPr>
                <w:rFonts w:ascii="Calibri" w:eastAsia="Times New Roman" w:hAnsi="Calibri" w:cs="Calibri"/>
                <w:bCs/>
                <w:color w:val="000000"/>
                <w:sz w:val="28"/>
                <w:szCs w:val="28"/>
              </w:rPr>
              <w:t xml:space="preserve">:  </w:t>
            </w:r>
            <w:r w:rsidR="007C05E4">
              <w:rPr>
                <w:rFonts w:ascii="Calibri" w:eastAsia="Times New Roman" w:hAnsi="Calibri" w:cs="Calibri"/>
                <w:bCs/>
                <w:color w:val="000000"/>
                <w:sz w:val="28"/>
                <w:szCs w:val="28"/>
              </w:rPr>
              <w:t xml:space="preserve">Requires PUC to consider green </w:t>
            </w:r>
            <w:r w:rsidR="00EC24B7">
              <w:rPr>
                <w:rFonts w:ascii="Calibri" w:eastAsia="Times New Roman" w:hAnsi="Calibri" w:cs="Calibri"/>
                <w:bCs/>
                <w:color w:val="000000"/>
                <w:sz w:val="28"/>
                <w:szCs w:val="28"/>
              </w:rPr>
              <w:t xml:space="preserve">electrolytic </w:t>
            </w:r>
            <w:r w:rsidR="007C05E4">
              <w:rPr>
                <w:rFonts w:ascii="Calibri" w:eastAsia="Times New Roman" w:hAnsi="Calibri" w:cs="Calibri"/>
                <w:bCs/>
                <w:color w:val="000000"/>
                <w:sz w:val="28"/>
                <w:szCs w:val="28"/>
              </w:rPr>
              <w:t>hydrogen</w:t>
            </w:r>
            <w:r w:rsidR="00EC24B7">
              <w:rPr>
                <w:rFonts w:ascii="Calibri" w:eastAsia="Times New Roman" w:hAnsi="Calibri" w:cs="Calibri"/>
                <w:bCs/>
                <w:color w:val="000000"/>
                <w:sz w:val="28"/>
                <w:szCs w:val="28"/>
              </w:rPr>
              <w:t xml:space="preserve"> as a zero-carbon resourc</w:t>
            </w:r>
            <w:r w:rsidR="005532AB">
              <w:rPr>
                <w:rFonts w:ascii="Calibri" w:eastAsia="Times New Roman" w:hAnsi="Calibri" w:cs="Calibri"/>
                <w:bCs/>
                <w:color w:val="000000"/>
                <w:sz w:val="28"/>
                <w:szCs w:val="28"/>
              </w:rPr>
              <w:t>e; requires CARB to prepare strategic plan</w:t>
            </w:r>
            <w:r w:rsidR="00244259">
              <w:rPr>
                <w:rFonts w:ascii="Calibri" w:eastAsia="Times New Roman" w:hAnsi="Calibri" w:cs="Calibri"/>
                <w:bCs/>
                <w:color w:val="000000"/>
                <w:sz w:val="28"/>
                <w:szCs w:val="28"/>
              </w:rPr>
              <w:t xml:space="preserve"> to accelerate green electrolytic hydrogen</w:t>
            </w:r>
            <w:r w:rsidR="007474E8">
              <w:rPr>
                <w:rFonts w:ascii="Calibri" w:eastAsia="Times New Roman" w:hAnsi="Calibri" w:cs="Calibri"/>
                <w:bCs/>
                <w:color w:val="000000"/>
                <w:sz w:val="28"/>
                <w:szCs w:val="28"/>
              </w:rPr>
              <w:t>.</w:t>
            </w:r>
          </w:p>
          <w:p w14:paraId="12D0DF4B" w14:textId="77777777" w:rsidR="007474E8" w:rsidRDefault="007474E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68AF51D2" w14:textId="56127791" w:rsidR="00A60B87" w:rsidRDefault="00597A7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r>
              <w:rPr>
                <w:rFonts w:ascii="Calibri" w:eastAsia="Times New Roman" w:hAnsi="Calibri" w:cs="Calibri"/>
                <w:b/>
                <w:color w:val="000000"/>
                <w:sz w:val="28"/>
                <w:szCs w:val="28"/>
              </w:rPr>
              <w:t>I</w:t>
            </w:r>
            <w:r w:rsidR="007474E8" w:rsidRPr="00C873E4">
              <w:rPr>
                <w:rFonts w:ascii="Calibri" w:eastAsia="Times New Roman" w:hAnsi="Calibri" w:cs="Calibri"/>
                <w:b/>
                <w:color w:val="000000"/>
                <w:sz w:val="28"/>
                <w:szCs w:val="28"/>
              </w:rPr>
              <w:t>ntroduced February 2020</w:t>
            </w:r>
            <w:r w:rsidR="00023ADE">
              <w:rPr>
                <w:rFonts w:ascii="Calibri" w:eastAsia="Times New Roman" w:hAnsi="Calibri" w:cs="Calibri"/>
                <w:b/>
                <w:color w:val="000000"/>
                <w:sz w:val="28"/>
                <w:szCs w:val="28"/>
              </w:rPr>
              <w:t>.</w:t>
            </w:r>
            <w:r w:rsidR="005532AB" w:rsidRPr="00C873E4">
              <w:rPr>
                <w:rFonts w:ascii="Calibri" w:eastAsia="Times New Roman" w:hAnsi="Calibri" w:cs="Calibri"/>
                <w:b/>
                <w:color w:val="000000"/>
                <w:sz w:val="28"/>
                <w:szCs w:val="28"/>
              </w:rPr>
              <w:t xml:space="preserve"> </w:t>
            </w:r>
            <w:r w:rsidR="007C05E4" w:rsidRPr="00C873E4">
              <w:rPr>
                <w:rFonts w:ascii="Calibri" w:eastAsia="Times New Roman" w:hAnsi="Calibri" w:cs="Calibri"/>
                <w:b/>
                <w:color w:val="000000"/>
                <w:sz w:val="28"/>
                <w:szCs w:val="28"/>
              </w:rPr>
              <w:t xml:space="preserve"> </w:t>
            </w:r>
            <w:r w:rsidR="00274A3D" w:rsidRPr="00C873E4">
              <w:rPr>
                <w:rFonts w:ascii="Calibri" w:eastAsia="Times New Roman" w:hAnsi="Calibri" w:cs="Calibri"/>
                <w:b/>
                <w:color w:val="000000"/>
                <w:sz w:val="28"/>
                <w:szCs w:val="28"/>
              </w:rPr>
              <w:t xml:space="preserve"> </w:t>
            </w:r>
          </w:p>
          <w:p w14:paraId="1F32767F" w14:textId="77777777" w:rsidR="00597A78" w:rsidRDefault="00597A7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p>
          <w:p w14:paraId="43D77149" w14:textId="51D5FCA6" w:rsidR="006A0E88"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hyperlink r:id="rId27" w:history="1">
              <w:r w:rsidR="00740A4C" w:rsidRPr="00740A4C">
                <w:rPr>
                  <w:rStyle w:val="Hyperlink"/>
                  <w:rFonts w:ascii="Calibri" w:eastAsia="Times New Roman" w:hAnsi="Calibri" w:cs="Calibri"/>
                  <w:b/>
                  <w:sz w:val="28"/>
                  <w:szCs w:val="28"/>
                </w:rPr>
                <w:t>SB 18</w:t>
              </w:r>
            </w:hyperlink>
            <w:r w:rsidR="00740A4C">
              <w:rPr>
                <w:rFonts w:ascii="Calibri" w:eastAsia="Times New Roman" w:hAnsi="Calibri" w:cs="Calibri"/>
                <w:b/>
                <w:color w:val="000000"/>
                <w:sz w:val="28"/>
                <w:szCs w:val="28"/>
              </w:rPr>
              <w:t xml:space="preserve">: </w:t>
            </w:r>
            <w:r w:rsidR="001E62DB">
              <w:rPr>
                <w:rFonts w:ascii="Calibri" w:eastAsia="Times New Roman" w:hAnsi="Calibri" w:cs="Calibri"/>
                <w:bCs/>
                <w:color w:val="000000"/>
                <w:sz w:val="28"/>
                <w:szCs w:val="28"/>
              </w:rPr>
              <w:t xml:space="preserve">Directs CARB to </w:t>
            </w:r>
            <w:r w:rsidR="00CB726B">
              <w:rPr>
                <w:rFonts w:ascii="Calibri" w:eastAsia="Times New Roman" w:hAnsi="Calibri" w:cs="Calibri"/>
                <w:bCs/>
                <w:color w:val="000000"/>
                <w:sz w:val="28"/>
                <w:szCs w:val="28"/>
              </w:rPr>
              <w:t xml:space="preserve">prepare report with CEC and CPUC </w:t>
            </w:r>
            <w:r w:rsidR="00626CE1">
              <w:rPr>
                <w:rFonts w:ascii="Calibri" w:eastAsia="Times New Roman" w:hAnsi="Calibri" w:cs="Calibri"/>
                <w:bCs/>
                <w:color w:val="000000"/>
                <w:sz w:val="28"/>
                <w:szCs w:val="28"/>
              </w:rPr>
              <w:t xml:space="preserve">that includes information on development, deployment, and use of hydrogen in CA. </w:t>
            </w:r>
            <w:r w:rsidR="00672FDB">
              <w:rPr>
                <w:rFonts w:ascii="Calibri" w:eastAsia="Times New Roman" w:hAnsi="Calibri" w:cs="Calibri"/>
                <w:bCs/>
                <w:color w:val="000000"/>
                <w:sz w:val="28"/>
                <w:szCs w:val="28"/>
              </w:rPr>
              <w:t xml:space="preserve">Must include recommendations </w:t>
            </w:r>
            <w:r w:rsidR="00FD6D4C">
              <w:rPr>
                <w:rFonts w:ascii="Calibri" w:eastAsia="Times New Roman" w:hAnsi="Calibri" w:cs="Calibri"/>
                <w:bCs/>
                <w:color w:val="000000"/>
                <w:sz w:val="28"/>
                <w:szCs w:val="28"/>
              </w:rPr>
              <w:t>for definitions on types of hydrogen, potential end uses</w:t>
            </w:r>
            <w:r w:rsidR="00C411E1">
              <w:rPr>
                <w:rFonts w:ascii="Calibri" w:eastAsia="Times New Roman" w:hAnsi="Calibri" w:cs="Calibri"/>
                <w:bCs/>
                <w:color w:val="000000"/>
                <w:sz w:val="28"/>
                <w:szCs w:val="28"/>
              </w:rPr>
              <w:t xml:space="preserve">, and potential programs. </w:t>
            </w:r>
          </w:p>
          <w:p w14:paraId="194A562E" w14:textId="53D8EF70" w:rsidR="00C411E1" w:rsidRDefault="00C411E1"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44667587" w14:textId="18DD8A4D" w:rsidR="00C411E1" w:rsidRPr="001E62DB" w:rsidRDefault="00C411E1"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r w:rsidRPr="00566828">
              <w:rPr>
                <w:rFonts w:ascii="Calibri" w:eastAsia="Times New Roman" w:hAnsi="Calibri" w:cs="Calibri"/>
                <w:b/>
                <w:color w:val="000000"/>
                <w:sz w:val="28"/>
                <w:szCs w:val="28"/>
              </w:rPr>
              <w:t>Introduced Dec</w:t>
            </w:r>
            <w:r w:rsidR="00566828" w:rsidRPr="00566828">
              <w:rPr>
                <w:rFonts w:ascii="Calibri" w:eastAsia="Times New Roman" w:hAnsi="Calibri" w:cs="Calibri"/>
                <w:b/>
                <w:color w:val="000000"/>
                <w:sz w:val="28"/>
                <w:szCs w:val="28"/>
              </w:rPr>
              <w:t>.</w:t>
            </w:r>
            <w:r w:rsidRPr="00566828">
              <w:rPr>
                <w:rFonts w:ascii="Calibri" w:eastAsia="Times New Roman" w:hAnsi="Calibri" w:cs="Calibri"/>
                <w:b/>
                <w:color w:val="000000"/>
                <w:sz w:val="28"/>
                <w:szCs w:val="28"/>
              </w:rPr>
              <w:t xml:space="preserve"> 2020. Passed Assembly </w:t>
            </w:r>
            <w:r w:rsidR="00566828" w:rsidRPr="00566828">
              <w:rPr>
                <w:rFonts w:ascii="Calibri" w:eastAsia="Times New Roman" w:hAnsi="Calibri" w:cs="Calibri"/>
                <w:b/>
                <w:color w:val="000000"/>
                <w:sz w:val="28"/>
                <w:szCs w:val="28"/>
              </w:rPr>
              <w:t>May 2021</w:t>
            </w:r>
            <w:r w:rsidR="00566828">
              <w:rPr>
                <w:rFonts w:ascii="Calibri" w:eastAsia="Times New Roman" w:hAnsi="Calibri" w:cs="Calibri"/>
                <w:bCs/>
                <w:color w:val="000000"/>
                <w:sz w:val="28"/>
                <w:szCs w:val="28"/>
              </w:rPr>
              <w:t>.</w:t>
            </w:r>
          </w:p>
          <w:p w14:paraId="39B57F93" w14:textId="77777777" w:rsidR="00740A4C" w:rsidRDefault="00740A4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p>
          <w:p w14:paraId="0F73349F" w14:textId="71E268BE" w:rsidR="006A0E88"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hyperlink r:id="rId28" w:history="1">
              <w:r w:rsidR="00021B03" w:rsidRPr="00A93B26">
                <w:rPr>
                  <w:rStyle w:val="Hyperlink"/>
                  <w:rFonts w:ascii="Calibri" w:eastAsia="Times New Roman" w:hAnsi="Calibri" w:cs="Calibri"/>
                  <w:bCs/>
                  <w:sz w:val="28"/>
                  <w:szCs w:val="28"/>
                </w:rPr>
                <w:t>21-22 Budget</w:t>
              </w:r>
            </w:hyperlink>
            <w:r w:rsidR="00021B03">
              <w:rPr>
                <w:rFonts w:ascii="Calibri" w:eastAsia="Times New Roman" w:hAnsi="Calibri" w:cs="Calibri"/>
                <w:bCs/>
                <w:color w:val="000000"/>
                <w:sz w:val="28"/>
                <w:szCs w:val="28"/>
              </w:rPr>
              <w:t xml:space="preserve">: In </w:t>
            </w:r>
            <w:r w:rsidR="0056359B">
              <w:rPr>
                <w:rFonts w:ascii="Calibri" w:eastAsia="Times New Roman" w:hAnsi="Calibri" w:cs="Calibri"/>
                <w:bCs/>
                <w:color w:val="000000"/>
                <w:sz w:val="28"/>
                <w:szCs w:val="28"/>
              </w:rPr>
              <w:t xml:space="preserve">Gov. Newsom’s latest budget </w:t>
            </w:r>
            <w:r w:rsidR="003D4A40">
              <w:rPr>
                <w:rFonts w:ascii="Calibri" w:eastAsia="Times New Roman" w:hAnsi="Calibri" w:cs="Calibri"/>
                <w:bCs/>
                <w:color w:val="000000"/>
                <w:sz w:val="28"/>
                <w:szCs w:val="28"/>
              </w:rPr>
              <w:t>proposal seeking $</w:t>
            </w:r>
            <w:r w:rsidR="006A0E88" w:rsidRPr="006A0E88">
              <w:rPr>
                <w:rFonts w:ascii="Calibri" w:eastAsia="Times New Roman" w:hAnsi="Calibri" w:cs="Calibri"/>
                <w:bCs/>
                <w:color w:val="000000"/>
                <w:sz w:val="28"/>
                <w:szCs w:val="28"/>
              </w:rPr>
              <w:t>110 million for green hydrogen production. According to the budget document, investment in green hydrogen is aimed at accelerating the transition away from using fossil fuels to produce hydrogen and to displace the use of gas at power plants.</w:t>
            </w:r>
          </w:p>
          <w:p w14:paraId="7DA8F5A5" w14:textId="55E4C1E3" w:rsidR="00023ADE" w:rsidRDefault="00023AD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42F4E7F5" w14:textId="77777777" w:rsidR="00023ADE" w:rsidRDefault="00023AD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r w:rsidRPr="006A0E88">
              <w:rPr>
                <w:rFonts w:ascii="Calibri" w:eastAsia="Times New Roman" w:hAnsi="Calibri" w:cs="Calibri"/>
                <w:b/>
                <w:color w:val="000000"/>
                <w:sz w:val="28"/>
                <w:szCs w:val="28"/>
              </w:rPr>
              <w:t>Announced May 17</w:t>
            </w:r>
            <w:r w:rsidRPr="002D7A4A">
              <w:rPr>
                <w:rFonts w:ascii="Calibri" w:eastAsia="Times New Roman" w:hAnsi="Calibri" w:cs="Calibri"/>
                <w:b/>
                <w:color w:val="000000"/>
                <w:sz w:val="28"/>
                <w:szCs w:val="28"/>
                <w:vertAlign w:val="superscript"/>
              </w:rPr>
              <w:t>th</w:t>
            </w:r>
            <w:r w:rsidRPr="006A0E88">
              <w:rPr>
                <w:rFonts w:ascii="Calibri" w:eastAsia="Times New Roman" w:hAnsi="Calibri" w:cs="Calibri"/>
                <w:b/>
                <w:color w:val="000000"/>
                <w:sz w:val="28"/>
                <w:szCs w:val="28"/>
              </w:rPr>
              <w:t xml:space="preserve">, </w:t>
            </w:r>
            <w:proofErr w:type="gramStart"/>
            <w:r w:rsidRPr="006A0E88">
              <w:rPr>
                <w:rFonts w:ascii="Calibri" w:eastAsia="Times New Roman" w:hAnsi="Calibri" w:cs="Calibri"/>
                <w:b/>
                <w:color w:val="000000"/>
                <w:sz w:val="28"/>
                <w:szCs w:val="28"/>
              </w:rPr>
              <w:t>2021</w:t>
            </w:r>
            <w:proofErr w:type="gramEnd"/>
          </w:p>
          <w:p w14:paraId="237480DF" w14:textId="77777777" w:rsidR="00A41747" w:rsidRDefault="00A41747"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p>
          <w:p w14:paraId="30074826" w14:textId="246961BC" w:rsidR="00A41747"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hyperlink r:id="rId29" w:history="1">
              <w:r w:rsidR="00A41747" w:rsidRPr="0066179F">
                <w:rPr>
                  <w:rStyle w:val="Hyperlink"/>
                  <w:rFonts w:ascii="Calibri" w:eastAsia="Times New Roman" w:hAnsi="Calibri" w:cs="Calibri"/>
                  <w:b/>
                  <w:sz w:val="28"/>
                  <w:szCs w:val="28"/>
                </w:rPr>
                <w:t xml:space="preserve">AB </w:t>
              </w:r>
              <w:r w:rsidR="007E601D" w:rsidRPr="0066179F">
                <w:rPr>
                  <w:rStyle w:val="Hyperlink"/>
                  <w:rFonts w:ascii="Calibri" w:eastAsia="Times New Roman" w:hAnsi="Calibri" w:cs="Calibri"/>
                  <w:b/>
                  <w:sz w:val="28"/>
                  <w:szCs w:val="28"/>
                </w:rPr>
                <w:t>324</w:t>
              </w:r>
            </w:hyperlink>
            <w:r w:rsidR="007E601D">
              <w:rPr>
                <w:rFonts w:ascii="Calibri" w:eastAsia="Times New Roman" w:hAnsi="Calibri" w:cs="Calibri"/>
                <w:b/>
                <w:color w:val="000000"/>
                <w:sz w:val="28"/>
                <w:szCs w:val="28"/>
              </w:rPr>
              <w:t xml:space="preserve">: </w:t>
            </w:r>
            <w:r w:rsidR="007E601D" w:rsidRPr="007E601D">
              <w:rPr>
                <w:rFonts w:ascii="Calibri" w:eastAsia="Times New Roman" w:hAnsi="Calibri" w:cs="Calibri"/>
                <w:bCs/>
                <w:color w:val="000000"/>
                <w:sz w:val="28"/>
                <w:szCs w:val="28"/>
              </w:rPr>
              <w:t>Directs CPUC to examine potential for establishing renewable hydrogen procurement targets for gas utilities.</w:t>
            </w:r>
            <w:r w:rsidR="007E601D">
              <w:rPr>
                <w:rFonts w:ascii="Calibri" w:eastAsia="Times New Roman" w:hAnsi="Calibri" w:cs="Calibri"/>
                <w:b/>
                <w:color w:val="000000"/>
                <w:sz w:val="28"/>
                <w:szCs w:val="28"/>
              </w:rPr>
              <w:t xml:space="preserve"> </w:t>
            </w:r>
          </w:p>
          <w:p w14:paraId="6236BF1E" w14:textId="77777777" w:rsidR="007E601D" w:rsidRDefault="007E601D"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p>
          <w:p w14:paraId="0F2B74D0" w14:textId="599D102B" w:rsidR="007E601D" w:rsidRDefault="007E601D"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r>
              <w:rPr>
                <w:rFonts w:ascii="Calibri" w:eastAsia="Times New Roman" w:hAnsi="Calibri" w:cs="Calibri"/>
                <w:b/>
                <w:color w:val="000000"/>
                <w:sz w:val="28"/>
                <w:szCs w:val="28"/>
              </w:rPr>
              <w:t xml:space="preserve">Introduced January 30, 2023. </w:t>
            </w:r>
          </w:p>
          <w:p w14:paraId="43EF008D" w14:textId="77777777" w:rsidR="00023ADE" w:rsidRDefault="00023AD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5E315559" w14:textId="77777777" w:rsidR="002D7A4A" w:rsidRDefault="002D7A4A"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0D60E6BF" w14:textId="51B66AF0" w:rsidR="002D7A4A" w:rsidRPr="006A0E88" w:rsidRDefault="002D7A4A"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tc>
        <w:tc>
          <w:tcPr>
            <w:tcW w:w="2278" w:type="dxa"/>
            <w:shd w:val="clear" w:color="auto" w:fill="E9F8FF"/>
            <w:hideMark/>
          </w:tcPr>
          <w:p w14:paraId="5980F757" w14:textId="5B355604"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r>
      <w:tr w:rsidR="00314F01" w:rsidRPr="00D843FC" w14:paraId="40C57777"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37B023C6" w14:textId="77777777" w:rsid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lastRenderedPageBreak/>
              <w:t>Colorado</w:t>
            </w:r>
          </w:p>
          <w:p w14:paraId="2AB39546" w14:textId="77777777" w:rsidR="00AB55D5" w:rsidRPr="00AB55D5" w:rsidRDefault="00AB55D5" w:rsidP="00AE5D9C">
            <w:pPr>
              <w:rPr>
                <w:rFonts w:ascii="Calibri" w:eastAsia="Times New Roman" w:hAnsi="Calibri" w:cs="Calibri"/>
                <w:sz w:val="28"/>
                <w:szCs w:val="28"/>
              </w:rPr>
            </w:pPr>
          </w:p>
          <w:p w14:paraId="2CFBE917" w14:textId="77777777" w:rsidR="00AB55D5" w:rsidRDefault="00AB55D5" w:rsidP="00AE5D9C">
            <w:pPr>
              <w:rPr>
                <w:rFonts w:ascii="Calibri" w:eastAsia="Times New Roman" w:hAnsi="Calibri" w:cs="Calibri"/>
                <w:b w:val="0"/>
                <w:bCs w:val="0"/>
                <w:color w:val="000000"/>
                <w:sz w:val="28"/>
                <w:szCs w:val="28"/>
              </w:rPr>
            </w:pPr>
          </w:p>
          <w:p w14:paraId="126F5A98" w14:textId="467260E4" w:rsidR="00AB55D5" w:rsidRPr="00AB55D5" w:rsidRDefault="00AB55D5" w:rsidP="00AE5D9C">
            <w:pPr>
              <w:jc w:val="center"/>
              <w:rPr>
                <w:rFonts w:ascii="Calibri" w:eastAsia="Times New Roman" w:hAnsi="Calibri" w:cs="Calibri"/>
                <w:sz w:val="28"/>
                <w:szCs w:val="28"/>
              </w:rPr>
            </w:pPr>
          </w:p>
        </w:tc>
        <w:tc>
          <w:tcPr>
            <w:tcW w:w="6165" w:type="dxa"/>
            <w:shd w:val="clear" w:color="auto" w:fill="F3FBFF"/>
            <w:hideMark/>
          </w:tcPr>
          <w:p w14:paraId="2254AC8E" w14:textId="2F743EB9" w:rsidR="00D843FC" w:rsidRDefault="00846316"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30" w:history="1">
              <w:r w:rsidR="00FF7A1A" w:rsidRPr="00846316">
                <w:rPr>
                  <w:rStyle w:val="Hyperlink"/>
                  <w:rFonts w:ascii="Calibri" w:eastAsia="Times New Roman" w:hAnsi="Calibri" w:cs="Calibri"/>
                  <w:b/>
                  <w:bCs/>
                  <w:sz w:val="28"/>
                  <w:szCs w:val="28"/>
                </w:rPr>
                <w:t>Xcel Energy</w:t>
              </w:r>
            </w:hyperlink>
            <w:r w:rsidR="00FF7A1A">
              <w:rPr>
                <w:rFonts w:ascii="Calibri" w:eastAsia="Times New Roman" w:hAnsi="Calibri" w:cs="Calibri"/>
                <w:color w:val="000000"/>
                <w:sz w:val="28"/>
                <w:szCs w:val="28"/>
              </w:rPr>
              <w:t xml:space="preserve">: </w:t>
            </w:r>
            <w:r w:rsidR="007D0B33">
              <w:rPr>
                <w:rFonts w:ascii="Calibri" w:eastAsia="Times New Roman" w:hAnsi="Calibri" w:cs="Calibri"/>
                <w:color w:val="000000"/>
                <w:sz w:val="28"/>
                <w:szCs w:val="28"/>
              </w:rPr>
              <w:t xml:space="preserve">Hydrogen blending project proposed in </w:t>
            </w:r>
            <w:r w:rsidR="00DA64EF">
              <w:rPr>
                <w:rFonts w:ascii="Calibri" w:eastAsia="Times New Roman" w:hAnsi="Calibri" w:cs="Calibri"/>
                <w:color w:val="000000"/>
                <w:sz w:val="28"/>
                <w:szCs w:val="28"/>
              </w:rPr>
              <w:t>unincorporated</w:t>
            </w:r>
            <w:r w:rsidR="007D0B33">
              <w:rPr>
                <w:rFonts w:ascii="Calibri" w:eastAsia="Times New Roman" w:hAnsi="Calibri" w:cs="Calibri"/>
                <w:color w:val="000000"/>
                <w:sz w:val="28"/>
                <w:szCs w:val="28"/>
              </w:rPr>
              <w:t xml:space="preserve"> Adams County to blend </w:t>
            </w:r>
            <w:r w:rsidR="00B56584">
              <w:rPr>
                <w:rFonts w:ascii="Calibri" w:eastAsia="Times New Roman" w:hAnsi="Calibri" w:cs="Calibri"/>
                <w:color w:val="000000"/>
                <w:sz w:val="28"/>
                <w:szCs w:val="28"/>
              </w:rPr>
              <w:t>2% hydrogen by December 2023 and up to 10% during the two-year pilot project</w:t>
            </w:r>
            <w:r w:rsidR="00807520">
              <w:rPr>
                <w:rFonts w:ascii="Calibri" w:eastAsia="Times New Roman" w:hAnsi="Calibri" w:cs="Calibri"/>
                <w:color w:val="000000"/>
                <w:sz w:val="28"/>
                <w:szCs w:val="28"/>
              </w:rPr>
              <w:t xml:space="preserve"> serving </w:t>
            </w:r>
            <w:r w:rsidR="00A86E53">
              <w:rPr>
                <w:rFonts w:ascii="Calibri" w:eastAsia="Times New Roman" w:hAnsi="Calibri" w:cs="Calibri"/>
                <w:color w:val="000000"/>
                <w:sz w:val="28"/>
                <w:szCs w:val="28"/>
              </w:rPr>
              <w:t xml:space="preserve">236 customers. </w:t>
            </w:r>
            <w:r w:rsidR="00251C5F">
              <w:rPr>
                <w:rFonts w:ascii="Calibri" w:eastAsia="Times New Roman" w:hAnsi="Calibri" w:cs="Calibri"/>
                <w:color w:val="000000"/>
                <w:sz w:val="28"/>
                <w:szCs w:val="28"/>
              </w:rPr>
              <w:t xml:space="preserve">The total cost of the project is estimated to be $5 million. </w:t>
            </w:r>
          </w:p>
          <w:p w14:paraId="526A5592" w14:textId="77777777" w:rsidR="00251C5F" w:rsidRDefault="00251C5F"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4F344BF" w14:textId="1ACA9CDC" w:rsidR="00251C5F" w:rsidRPr="00D843FC" w:rsidRDefault="003079EA"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846316">
              <w:rPr>
                <w:rFonts w:ascii="Calibri" w:eastAsia="Times New Roman" w:hAnsi="Calibri" w:cs="Calibri"/>
                <w:b/>
                <w:bCs/>
                <w:color w:val="000000"/>
                <w:sz w:val="28"/>
                <w:szCs w:val="28"/>
              </w:rPr>
              <w:t>Filed May 2023</w:t>
            </w:r>
            <w:r>
              <w:rPr>
                <w:rFonts w:ascii="Calibri" w:eastAsia="Times New Roman" w:hAnsi="Calibri" w:cs="Calibri"/>
                <w:color w:val="000000"/>
                <w:sz w:val="28"/>
                <w:szCs w:val="28"/>
              </w:rPr>
              <w:t xml:space="preserve">. </w:t>
            </w:r>
          </w:p>
        </w:tc>
        <w:tc>
          <w:tcPr>
            <w:tcW w:w="6227" w:type="dxa"/>
            <w:shd w:val="clear" w:color="auto" w:fill="F3FBFF"/>
            <w:hideMark/>
          </w:tcPr>
          <w:p w14:paraId="13A130D3"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F3FBFF"/>
            <w:hideMark/>
          </w:tcPr>
          <w:p w14:paraId="2C41BD72" w14:textId="697B9508" w:rsidR="00622FA5"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31" w:history="1">
              <w:r w:rsidR="00622FA5" w:rsidRPr="00214E21">
                <w:rPr>
                  <w:rStyle w:val="Hyperlink"/>
                  <w:rFonts w:ascii="Calibri" w:eastAsia="Times New Roman" w:hAnsi="Calibri" w:cs="Calibri"/>
                  <w:sz w:val="28"/>
                  <w:szCs w:val="28"/>
                </w:rPr>
                <w:t>SB 20-013</w:t>
              </w:r>
            </w:hyperlink>
            <w:r w:rsidR="00622FA5">
              <w:rPr>
                <w:rFonts w:ascii="Calibri" w:eastAsia="Times New Roman" w:hAnsi="Calibri" w:cs="Calibri"/>
                <w:color w:val="000000"/>
                <w:sz w:val="28"/>
                <w:szCs w:val="28"/>
              </w:rPr>
              <w:t xml:space="preserve">: </w:t>
            </w:r>
            <w:r w:rsidR="00FF20D5">
              <w:rPr>
                <w:rFonts w:ascii="Calibri" w:eastAsia="Times New Roman" w:hAnsi="Calibri" w:cs="Calibri"/>
                <w:color w:val="000000"/>
                <w:sz w:val="28"/>
                <w:szCs w:val="28"/>
              </w:rPr>
              <w:t xml:space="preserve">Establishes innovative tech program approved by PUC where </w:t>
            </w:r>
            <w:r w:rsidR="00CB49D1">
              <w:rPr>
                <w:rFonts w:ascii="Calibri" w:eastAsia="Times New Roman" w:hAnsi="Calibri" w:cs="Calibri"/>
                <w:color w:val="000000"/>
                <w:sz w:val="28"/>
                <w:szCs w:val="28"/>
              </w:rPr>
              <w:t>utilities</w:t>
            </w:r>
            <w:r w:rsidR="00FF20D5">
              <w:rPr>
                <w:rFonts w:ascii="Calibri" w:eastAsia="Times New Roman" w:hAnsi="Calibri" w:cs="Calibri"/>
                <w:color w:val="000000"/>
                <w:sz w:val="28"/>
                <w:szCs w:val="28"/>
              </w:rPr>
              <w:t xml:space="preserve"> may seek approval of projects relating to technologies such as RNG, hydrogen, and CCS. </w:t>
            </w:r>
            <w:r w:rsidR="0022723E">
              <w:rPr>
                <w:rFonts w:ascii="Calibri" w:eastAsia="Times New Roman" w:hAnsi="Calibri" w:cs="Calibri"/>
                <w:color w:val="000000"/>
                <w:sz w:val="28"/>
                <w:szCs w:val="28"/>
              </w:rPr>
              <w:t xml:space="preserve">Allows utility to fully recover costs of project </w:t>
            </w:r>
            <w:r w:rsidR="004A25FE">
              <w:rPr>
                <w:rFonts w:ascii="Calibri" w:eastAsia="Times New Roman" w:hAnsi="Calibri" w:cs="Calibri"/>
                <w:color w:val="000000"/>
                <w:sz w:val="28"/>
                <w:szCs w:val="28"/>
              </w:rPr>
              <w:t>and capital investments.</w:t>
            </w:r>
          </w:p>
          <w:p w14:paraId="78C622DC" w14:textId="64344C9D" w:rsidR="006704BC" w:rsidRDefault="006704B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456C20D7" w14:textId="2B9F2124" w:rsidR="006704BC" w:rsidRDefault="006704B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sidRPr="00280732">
              <w:rPr>
                <w:rFonts w:ascii="Calibri" w:eastAsia="Times New Roman" w:hAnsi="Calibri" w:cs="Calibri"/>
                <w:b/>
                <w:bCs/>
                <w:color w:val="000000"/>
                <w:sz w:val="28"/>
                <w:szCs w:val="28"/>
              </w:rPr>
              <w:t>Passed Senate</w:t>
            </w:r>
            <w:r w:rsidR="00280732" w:rsidRPr="00280732">
              <w:rPr>
                <w:rFonts w:ascii="Calibri" w:eastAsia="Times New Roman" w:hAnsi="Calibri" w:cs="Calibri"/>
                <w:b/>
                <w:bCs/>
                <w:color w:val="000000"/>
                <w:sz w:val="28"/>
                <w:szCs w:val="28"/>
              </w:rPr>
              <w:t xml:space="preserve">, </w:t>
            </w:r>
            <w:r w:rsidR="00922764">
              <w:rPr>
                <w:rFonts w:ascii="Calibri" w:eastAsia="Times New Roman" w:hAnsi="Calibri" w:cs="Calibri"/>
                <w:b/>
                <w:bCs/>
                <w:color w:val="000000"/>
                <w:sz w:val="28"/>
                <w:szCs w:val="28"/>
              </w:rPr>
              <w:t xml:space="preserve">left on table 2019. </w:t>
            </w:r>
          </w:p>
          <w:p w14:paraId="1A38C0A7" w14:textId="77777777" w:rsidR="002C6481" w:rsidRDefault="002C6481"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12C73BFF" w14:textId="05759EDC" w:rsidR="00D6613D"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32" w:history="1">
              <w:r w:rsidR="002C6481" w:rsidRPr="002C6481">
                <w:rPr>
                  <w:rStyle w:val="Hyperlink"/>
                  <w:rFonts w:ascii="Calibri" w:eastAsia="Times New Roman" w:hAnsi="Calibri" w:cs="Calibri"/>
                  <w:sz w:val="28"/>
                  <w:szCs w:val="28"/>
                </w:rPr>
                <w:t>SB 21-264</w:t>
              </w:r>
            </w:hyperlink>
            <w:r w:rsidR="002C6481">
              <w:rPr>
                <w:rFonts w:ascii="Calibri" w:eastAsia="Times New Roman" w:hAnsi="Calibri" w:cs="Calibri"/>
                <w:color w:val="000000"/>
                <w:sz w:val="28"/>
                <w:szCs w:val="28"/>
              </w:rPr>
              <w:t xml:space="preserve">: </w:t>
            </w:r>
            <w:r w:rsidR="00270B1E">
              <w:rPr>
                <w:rFonts w:ascii="Calibri" w:eastAsia="Times New Roman" w:hAnsi="Calibri" w:cs="Calibri"/>
                <w:color w:val="000000"/>
                <w:sz w:val="28"/>
                <w:szCs w:val="28"/>
              </w:rPr>
              <w:t>Clean heat legislation requires utilities</w:t>
            </w:r>
            <w:r w:rsidR="00E31E03">
              <w:rPr>
                <w:rFonts w:ascii="Calibri" w:eastAsia="Times New Roman" w:hAnsi="Calibri" w:cs="Calibri"/>
                <w:color w:val="000000"/>
                <w:sz w:val="28"/>
                <w:szCs w:val="28"/>
              </w:rPr>
              <w:t xml:space="preserve"> to develop </w:t>
            </w:r>
            <w:r w:rsidR="00A121A5">
              <w:rPr>
                <w:rFonts w:ascii="Calibri" w:eastAsia="Times New Roman" w:hAnsi="Calibri" w:cs="Calibri"/>
                <w:color w:val="000000"/>
                <w:sz w:val="28"/>
                <w:szCs w:val="28"/>
              </w:rPr>
              <w:t>emissions reduction plans</w:t>
            </w:r>
            <w:r w:rsidR="00270B1E">
              <w:rPr>
                <w:rFonts w:ascii="Calibri" w:eastAsia="Times New Roman" w:hAnsi="Calibri" w:cs="Calibri"/>
                <w:color w:val="000000"/>
                <w:sz w:val="28"/>
                <w:szCs w:val="28"/>
              </w:rPr>
              <w:t xml:space="preserve"> </w:t>
            </w:r>
            <w:r w:rsidR="002C6481">
              <w:rPr>
                <w:rFonts w:ascii="Calibri" w:eastAsia="Times New Roman" w:hAnsi="Calibri" w:cs="Calibri"/>
                <w:color w:val="000000"/>
                <w:sz w:val="28"/>
                <w:szCs w:val="28"/>
              </w:rPr>
              <w:t>-</w:t>
            </w:r>
            <w:r w:rsidR="002C6481">
              <w:t xml:space="preserve"> </w:t>
            </w:r>
            <w:r w:rsidR="002C6481" w:rsidRPr="002C6481">
              <w:rPr>
                <w:rFonts w:ascii="Calibri" w:eastAsia="Times New Roman" w:hAnsi="Calibri" w:cs="Calibri"/>
                <w:color w:val="000000"/>
                <w:sz w:val="28"/>
                <w:szCs w:val="28"/>
              </w:rPr>
              <w:t xml:space="preserve">includes </w:t>
            </w:r>
            <w:r w:rsidR="00C0356E">
              <w:rPr>
                <w:rFonts w:ascii="Calibri" w:eastAsia="Times New Roman" w:hAnsi="Calibri" w:cs="Calibri"/>
                <w:color w:val="000000"/>
                <w:sz w:val="28"/>
                <w:szCs w:val="28"/>
              </w:rPr>
              <w:t xml:space="preserve">green </w:t>
            </w:r>
            <w:r w:rsidR="002C6481" w:rsidRPr="002C6481">
              <w:rPr>
                <w:rFonts w:ascii="Calibri" w:eastAsia="Times New Roman" w:hAnsi="Calibri" w:cs="Calibri"/>
                <w:color w:val="000000"/>
                <w:sz w:val="28"/>
                <w:szCs w:val="28"/>
              </w:rPr>
              <w:t>hydrogen in clean heat plans</w:t>
            </w:r>
            <w:r w:rsidR="00C0356E">
              <w:rPr>
                <w:rFonts w:ascii="Calibri" w:eastAsia="Times New Roman" w:hAnsi="Calibri" w:cs="Calibri"/>
                <w:color w:val="000000"/>
                <w:sz w:val="28"/>
                <w:szCs w:val="28"/>
              </w:rPr>
              <w:t xml:space="preserve">. </w:t>
            </w:r>
          </w:p>
          <w:p w14:paraId="20396413" w14:textId="6A366396" w:rsidR="002C6481" w:rsidRDefault="002C6481"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Signed into law on June 24</w:t>
            </w:r>
            <w:r w:rsidRPr="002C6481">
              <w:rPr>
                <w:rFonts w:ascii="Calibri" w:eastAsia="Times New Roman" w:hAnsi="Calibri" w:cs="Calibri"/>
                <w:b/>
                <w:bCs/>
                <w:color w:val="000000"/>
                <w:sz w:val="28"/>
                <w:szCs w:val="28"/>
                <w:vertAlign w:val="superscript"/>
              </w:rPr>
              <w:t>th</w:t>
            </w:r>
            <w:r>
              <w:rPr>
                <w:rFonts w:ascii="Calibri" w:eastAsia="Times New Roman" w:hAnsi="Calibri" w:cs="Calibri"/>
                <w:b/>
                <w:bCs/>
                <w:color w:val="000000"/>
                <w:sz w:val="28"/>
                <w:szCs w:val="28"/>
              </w:rPr>
              <w:t>, 2021.</w:t>
            </w:r>
          </w:p>
          <w:p w14:paraId="1A481C09" w14:textId="77777777" w:rsidR="008A1E3A" w:rsidRDefault="008A1E3A"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4BE94FDE" w14:textId="625206E3" w:rsidR="008A1E3A"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33" w:history="1">
              <w:r w:rsidR="008A1E3A" w:rsidRPr="008A1E3A">
                <w:rPr>
                  <w:rStyle w:val="Hyperlink"/>
                  <w:rFonts w:ascii="Calibri" w:eastAsia="Times New Roman" w:hAnsi="Calibri" w:cs="Calibri"/>
                  <w:b/>
                  <w:bCs/>
                  <w:sz w:val="28"/>
                  <w:szCs w:val="28"/>
                </w:rPr>
                <w:t>HB 23-1281</w:t>
              </w:r>
            </w:hyperlink>
            <w:r w:rsidR="008A1E3A">
              <w:rPr>
                <w:rFonts w:ascii="Calibri" w:eastAsia="Times New Roman" w:hAnsi="Calibri" w:cs="Calibri"/>
                <w:b/>
                <w:bCs/>
                <w:color w:val="000000"/>
                <w:sz w:val="28"/>
                <w:szCs w:val="28"/>
              </w:rPr>
              <w:t xml:space="preserve">: </w:t>
            </w:r>
            <w:r w:rsidR="005A4804" w:rsidRPr="00607D9C">
              <w:rPr>
                <w:rFonts w:ascii="Calibri" w:eastAsia="Times New Roman" w:hAnsi="Calibri" w:cs="Calibri"/>
                <w:color w:val="000000"/>
                <w:sz w:val="28"/>
                <w:szCs w:val="28"/>
              </w:rPr>
              <w:t>directs PUC to establish stand-alone application, revie</w:t>
            </w:r>
            <w:r w:rsidR="00607D9C" w:rsidRPr="00607D9C">
              <w:rPr>
                <w:rFonts w:ascii="Calibri" w:eastAsia="Times New Roman" w:hAnsi="Calibri" w:cs="Calibri"/>
                <w:color w:val="000000"/>
                <w:sz w:val="28"/>
                <w:szCs w:val="28"/>
              </w:rPr>
              <w:t>w, and approval process for utility projects</w:t>
            </w:r>
            <w:r w:rsidR="009B4626">
              <w:rPr>
                <w:rFonts w:ascii="Calibri" w:eastAsia="Times New Roman" w:hAnsi="Calibri" w:cs="Calibri"/>
                <w:color w:val="000000"/>
                <w:sz w:val="28"/>
                <w:szCs w:val="28"/>
              </w:rPr>
              <w:t xml:space="preserve"> producing clean hydrogen. </w:t>
            </w:r>
            <w:r w:rsidR="008B3848">
              <w:rPr>
                <w:rFonts w:ascii="Calibri" w:eastAsia="Times New Roman" w:hAnsi="Calibri" w:cs="Calibri"/>
                <w:color w:val="000000"/>
                <w:sz w:val="28"/>
                <w:szCs w:val="28"/>
              </w:rPr>
              <w:t xml:space="preserve">Authorizes utilities to sell hydrogen under a tariff., </w:t>
            </w:r>
          </w:p>
          <w:p w14:paraId="2C748C2A" w14:textId="77777777" w:rsidR="008B3848" w:rsidRDefault="008B384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2A92A51B" w14:textId="1BE2FD5C" w:rsidR="008B3848" w:rsidRPr="005A4804" w:rsidRDefault="008B384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8B3848">
              <w:rPr>
                <w:rFonts w:ascii="Calibri" w:eastAsia="Times New Roman" w:hAnsi="Calibri" w:cs="Calibri"/>
                <w:b/>
                <w:bCs/>
                <w:color w:val="000000"/>
                <w:sz w:val="28"/>
                <w:szCs w:val="28"/>
              </w:rPr>
              <w:t>Introduced April 3, 2023</w:t>
            </w:r>
            <w:r>
              <w:rPr>
                <w:rFonts w:ascii="Calibri" w:eastAsia="Times New Roman" w:hAnsi="Calibri" w:cs="Calibri"/>
                <w:color w:val="000000"/>
                <w:sz w:val="28"/>
                <w:szCs w:val="28"/>
              </w:rPr>
              <w:t xml:space="preserve">. </w:t>
            </w:r>
          </w:p>
          <w:p w14:paraId="3D9905B0" w14:textId="3A319538" w:rsidR="002C6481" w:rsidRPr="002C6481" w:rsidRDefault="002C6481"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651A8146" w14:textId="60E3F86A" w:rsidR="00D6613D" w:rsidRDefault="00D6613D"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2F143982" w14:textId="35EEFB9B" w:rsidR="00272E24" w:rsidRDefault="00272E24"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29DAD589" w14:textId="59089E6A" w:rsidR="004B421E" w:rsidRPr="0039164B" w:rsidRDefault="004B421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2278" w:type="dxa"/>
            <w:shd w:val="clear" w:color="auto" w:fill="F3FBFF"/>
            <w:hideMark/>
          </w:tcPr>
          <w:p w14:paraId="4B3EBC2A" w14:textId="74B80DEF" w:rsidR="00D843FC" w:rsidRPr="00D843FC" w:rsidRDefault="00000000" w:rsidP="00AE5D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34" w:history="1">
              <w:r w:rsidR="00FA1F6F" w:rsidRPr="00147B0B">
                <w:rPr>
                  <w:rStyle w:val="Hyperlink"/>
                  <w:rFonts w:ascii="Calibri" w:eastAsia="Times New Roman" w:hAnsi="Calibri" w:cs="Calibri"/>
                  <w:sz w:val="28"/>
                  <w:szCs w:val="28"/>
                </w:rPr>
                <w:t xml:space="preserve">Colorado Energy Office: </w:t>
              </w:r>
              <w:r w:rsidR="00854281" w:rsidRPr="00147B0B">
                <w:rPr>
                  <w:rStyle w:val="Hyperlink"/>
                  <w:rFonts w:ascii="Calibri" w:eastAsia="Times New Roman" w:hAnsi="Calibri" w:cs="Calibri"/>
                  <w:sz w:val="28"/>
                  <w:szCs w:val="28"/>
                </w:rPr>
                <w:t>Opportunities for Low-Carbon Hydrogen in Colorado: A Roadmap (</w:t>
              </w:r>
              <w:r w:rsidR="00854281" w:rsidRPr="00147B0B">
                <w:rPr>
                  <w:rStyle w:val="Hyperlink"/>
                  <w:rFonts w:ascii="Calibri" w:eastAsia="Times New Roman" w:hAnsi="Calibri" w:cs="Calibri"/>
                  <w:b/>
                  <w:bCs/>
                  <w:sz w:val="28"/>
                  <w:szCs w:val="28"/>
                </w:rPr>
                <w:t>October 2021</w:t>
              </w:r>
              <w:r w:rsidR="00854281" w:rsidRPr="00147B0B">
                <w:rPr>
                  <w:rStyle w:val="Hyperlink"/>
                  <w:rFonts w:ascii="Calibri" w:eastAsia="Times New Roman" w:hAnsi="Calibri" w:cs="Calibri"/>
                  <w:sz w:val="28"/>
                  <w:szCs w:val="28"/>
                </w:rPr>
                <w:t>)</w:t>
              </w:r>
            </w:hyperlink>
          </w:p>
        </w:tc>
      </w:tr>
      <w:tr w:rsidR="00D843FC" w:rsidRPr="00D843FC" w14:paraId="5E545745" w14:textId="77777777" w:rsidTr="00AE5D9C">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7284F2C2"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Connecticut</w:t>
            </w:r>
          </w:p>
        </w:tc>
        <w:tc>
          <w:tcPr>
            <w:tcW w:w="6165" w:type="dxa"/>
            <w:shd w:val="clear" w:color="auto" w:fill="E9F8FF"/>
            <w:hideMark/>
          </w:tcPr>
          <w:p w14:paraId="1287F3A9" w14:textId="23F070C6" w:rsidR="00D843FC"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vertAlign w:val="subscript"/>
              </w:rPr>
            </w:pPr>
            <w:hyperlink r:id="rId35" w:history="1">
              <w:r w:rsidR="002D1D94" w:rsidRPr="002D1D94">
                <w:rPr>
                  <w:rStyle w:val="Hyperlink"/>
                  <w:rFonts w:ascii="Calibri" w:eastAsia="Times New Roman" w:hAnsi="Calibri" w:cs="Calibri"/>
                  <w:sz w:val="28"/>
                  <w:szCs w:val="28"/>
                </w:rPr>
                <w:t>AVANGRID</w:t>
              </w:r>
            </w:hyperlink>
            <w:r w:rsidR="001206B8">
              <w:rPr>
                <w:rFonts w:ascii="Calibri" w:eastAsia="Times New Roman" w:hAnsi="Calibri" w:cs="Calibri"/>
                <w:color w:val="000000"/>
                <w:sz w:val="28"/>
                <w:szCs w:val="28"/>
              </w:rPr>
              <w:t xml:space="preserve">: Recently submitted five different proposals to DOE’s Energy </w:t>
            </w:r>
            <w:proofErr w:type="spellStart"/>
            <w:r w:rsidR="001206B8">
              <w:rPr>
                <w:rFonts w:ascii="Calibri" w:eastAsia="Times New Roman" w:hAnsi="Calibri" w:cs="Calibri"/>
                <w:color w:val="000000"/>
                <w:sz w:val="28"/>
                <w:szCs w:val="28"/>
              </w:rPr>
              <w:t>Earthshot</w:t>
            </w:r>
            <w:proofErr w:type="spellEnd"/>
            <w:r w:rsidR="001206B8">
              <w:rPr>
                <w:rFonts w:ascii="Calibri" w:eastAsia="Times New Roman" w:hAnsi="Calibri" w:cs="Calibri"/>
                <w:color w:val="000000"/>
                <w:sz w:val="28"/>
                <w:szCs w:val="28"/>
              </w:rPr>
              <w:t xml:space="preserve"> Initiative</w:t>
            </w:r>
            <w:r w:rsidR="00FB0B8B">
              <w:rPr>
                <w:rFonts w:ascii="Calibri" w:eastAsia="Times New Roman" w:hAnsi="Calibri" w:cs="Calibri"/>
                <w:color w:val="000000"/>
                <w:sz w:val="28"/>
                <w:szCs w:val="28"/>
              </w:rPr>
              <w:t xml:space="preserve"> including a 20 MW electrolyzer and hydrogen storage complex </w:t>
            </w:r>
            <w:r w:rsidR="00E60645">
              <w:rPr>
                <w:rFonts w:ascii="Calibri" w:eastAsia="Times New Roman" w:hAnsi="Calibri" w:cs="Calibri"/>
                <w:color w:val="000000"/>
                <w:sz w:val="28"/>
                <w:szCs w:val="28"/>
              </w:rPr>
              <w:t xml:space="preserve">for </w:t>
            </w:r>
            <w:r w:rsidR="00B86C40">
              <w:rPr>
                <w:rFonts w:ascii="Calibri" w:eastAsia="Times New Roman" w:hAnsi="Calibri" w:cs="Calibri"/>
                <w:color w:val="000000"/>
                <w:sz w:val="28"/>
                <w:szCs w:val="28"/>
              </w:rPr>
              <w:t>Avangrid’s gas and electric utilities. T</w:t>
            </w:r>
            <w:r w:rsidR="00B86C40" w:rsidRPr="00B86C40">
              <w:rPr>
                <w:rFonts w:ascii="Calibri" w:eastAsia="Times New Roman" w:hAnsi="Calibri" w:cs="Calibri"/>
                <w:color w:val="000000"/>
                <w:sz w:val="28"/>
                <w:szCs w:val="28"/>
              </w:rPr>
              <w:t>he project could produce roughly 2.9 million kg of hydrogen per year, yielding an annual emissions reduction of approximately 25,000 tons of CO</w:t>
            </w:r>
            <w:r w:rsidR="00B86C40" w:rsidRPr="00B86C40">
              <w:rPr>
                <w:rFonts w:ascii="Calibri" w:eastAsia="Times New Roman" w:hAnsi="Calibri" w:cs="Calibri"/>
                <w:color w:val="000000"/>
                <w:sz w:val="28"/>
                <w:szCs w:val="28"/>
                <w:vertAlign w:val="subscript"/>
              </w:rPr>
              <w:t>2</w:t>
            </w:r>
            <w:r w:rsidR="001360E7">
              <w:rPr>
                <w:rFonts w:ascii="Calibri" w:eastAsia="Times New Roman" w:hAnsi="Calibri" w:cs="Calibri"/>
                <w:color w:val="000000"/>
                <w:sz w:val="28"/>
                <w:szCs w:val="28"/>
                <w:vertAlign w:val="subscript"/>
              </w:rPr>
              <w:t xml:space="preserve">. </w:t>
            </w:r>
          </w:p>
          <w:p w14:paraId="54D937C0" w14:textId="77777777" w:rsidR="001360E7" w:rsidRDefault="001360E7"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vertAlign w:val="subscript"/>
              </w:rPr>
            </w:pPr>
          </w:p>
          <w:p w14:paraId="7161F735" w14:textId="7314EA66" w:rsidR="001360E7" w:rsidRPr="00D843FC" w:rsidRDefault="001360E7"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1360E7">
              <w:rPr>
                <w:rFonts w:ascii="Calibri" w:eastAsia="Times New Roman" w:hAnsi="Calibri" w:cs="Calibri"/>
                <w:b/>
                <w:bCs/>
                <w:color w:val="000000"/>
                <w:sz w:val="28"/>
                <w:szCs w:val="28"/>
              </w:rPr>
              <w:t>Announced July 8, 2021</w:t>
            </w:r>
            <w:r>
              <w:rPr>
                <w:rFonts w:ascii="Calibri" w:eastAsia="Times New Roman" w:hAnsi="Calibri" w:cs="Calibri"/>
                <w:color w:val="000000"/>
                <w:sz w:val="28"/>
                <w:szCs w:val="28"/>
              </w:rPr>
              <w:t xml:space="preserve">. </w:t>
            </w:r>
          </w:p>
        </w:tc>
        <w:tc>
          <w:tcPr>
            <w:tcW w:w="6227" w:type="dxa"/>
            <w:shd w:val="clear" w:color="auto" w:fill="E9F8FF"/>
            <w:hideMark/>
          </w:tcPr>
          <w:p w14:paraId="56559A79" w14:textId="13991C08" w:rsidR="004E6DA9" w:rsidRPr="00D843FC" w:rsidRDefault="004E6DA9"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6151" w:type="dxa"/>
            <w:shd w:val="clear" w:color="auto" w:fill="E9F8FF"/>
            <w:hideMark/>
          </w:tcPr>
          <w:p w14:paraId="7B3F54F3" w14:textId="77777777" w:rsidR="00640234" w:rsidRDefault="00640234"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224B94F0" w14:textId="4C3BB0A0" w:rsidR="0063551D" w:rsidRPr="00BF5199" w:rsidRDefault="0063551D"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2278" w:type="dxa"/>
            <w:shd w:val="clear" w:color="auto" w:fill="E9F8FF"/>
            <w:hideMark/>
          </w:tcPr>
          <w:p w14:paraId="489D8717"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r>
      <w:tr w:rsidR="00314F01" w:rsidRPr="00D843FC" w14:paraId="08F6EC49"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64A4CAB4"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Delaware</w:t>
            </w:r>
          </w:p>
        </w:tc>
        <w:tc>
          <w:tcPr>
            <w:tcW w:w="6165" w:type="dxa"/>
            <w:shd w:val="clear" w:color="auto" w:fill="F3FBFF"/>
            <w:hideMark/>
          </w:tcPr>
          <w:p w14:paraId="21015706" w14:textId="3AED7D8F" w:rsidR="009C1D6E" w:rsidRPr="00895781" w:rsidRDefault="009C1D6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tc>
        <w:tc>
          <w:tcPr>
            <w:tcW w:w="6227" w:type="dxa"/>
            <w:shd w:val="clear" w:color="auto" w:fill="F3FBFF"/>
            <w:hideMark/>
          </w:tcPr>
          <w:p w14:paraId="4B744FC7" w14:textId="6CFFBB70" w:rsidR="00F814FC" w:rsidRPr="00D843FC" w:rsidRDefault="00F814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151" w:type="dxa"/>
            <w:shd w:val="clear" w:color="auto" w:fill="F3FBFF"/>
            <w:hideMark/>
          </w:tcPr>
          <w:p w14:paraId="482573E3" w14:textId="77777777" w:rsidR="00D843FC" w:rsidRPr="00D843FC" w:rsidRDefault="00023A3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F3FBFF"/>
            <w:hideMark/>
          </w:tcPr>
          <w:p w14:paraId="5FDBA933"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9E608F" w:rsidRPr="00D843FC" w14:paraId="6432D6A4" w14:textId="77777777" w:rsidTr="00AE5D9C">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tcPr>
          <w:p w14:paraId="6CB54450" w14:textId="49CBB852" w:rsidR="009E608F" w:rsidRPr="00D843FC" w:rsidRDefault="009E608F" w:rsidP="00AE5D9C">
            <w:pPr>
              <w:jc w:val="center"/>
              <w:rPr>
                <w:rFonts w:ascii="Calibri" w:eastAsia="Times New Roman" w:hAnsi="Calibri" w:cs="Calibri"/>
                <w:color w:val="000000"/>
                <w:sz w:val="28"/>
                <w:szCs w:val="28"/>
              </w:rPr>
            </w:pPr>
            <w:r>
              <w:rPr>
                <w:rFonts w:ascii="Calibri" w:eastAsia="Times New Roman" w:hAnsi="Calibri" w:cs="Calibri"/>
                <w:color w:val="000000"/>
                <w:sz w:val="28"/>
                <w:szCs w:val="28"/>
              </w:rPr>
              <w:t>District of Columbia</w:t>
            </w:r>
          </w:p>
        </w:tc>
        <w:tc>
          <w:tcPr>
            <w:tcW w:w="6165" w:type="dxa"/>
            <w:shd w:val="clear" w:color="auto" w:fill="E9F8FF"/>
          </w:tcPr>
          <w:p w14:paraId="5CC6BB7D" w14:textId="5467D5E1" w:rsidR="009E608F" w:rsidRPr="00396F4C" w:rsidRDefault="00000000" w:rsidP="00AE5D9C">
            <w:pPr>
              <w:cnfStyle w:val="000000100000" w:firstRow="0" w:lastRow="0" w:firstColumn="0" w:lastColumn="0" w:oddVBand="0" w:evenVBand="0" w:oddHBand="1" w:evenHBand="0" w:firstRowFirstColumn="0" w:firstRowLastColumn="0" w:lastRowFirstColumn="0" w:lastRowLastColumn="0"/>
              <w:rPr>
                <w:sz w:val="28"/>
                <w:szCs w:val="28"/>
              </w:rPr>
            </w:pPr>
            <w:hyperlink r:id="rId36" w:history="1">
              <w:r w:rsidR="00A60BF9" w:rsidRPr="00396F4C">
                <w:rPr>
                  <w:rStyle w:val="Hyperlink"/>
                  <w:b/>
                  <w:bCs/>
                  <w:sz w:val="28"/>
                  <w:szCs w:val="28"/>
                </w:rPr>
                <w:t>WGL</w:t>
              </w:r>
            </w:hyperlink>
            <w:r w:rsidR="00A60BF9" w:rsidRPr="00396F4C">
              <w:rPr>
                <w:sz w:val="28"/>
                <w:szCs w:val="28"/>
              </w:rPr>
              <w:t xml:space="preserve">: Climate Business Plan includes robust role for hydrogen to meet the </w:t>
            </w:r>
            <w:proofErr w:type="gramStart"/>
            <w:r w:rsidR="00A60BF9" w:rsidRPr="00396F4C">
              <w:rPr>
                <w:sz w:val="28"/>
                <w:szCs w:val="28"/>
              </w:rPr>
              <w:t>District’s</w:t>
            </w:r>
            <w:proofErr w:type="gramEnd"/>
            <w:r w:rsidR="00A60BF9" w:rsidRPr="00396F4C">
              <w:rPr>
                <w:sz w:val="28"/>
                <w:szCs w:val="28"/>
              </w:rPr>
              <w:t xml:space="preserve"> emissions reduction goals. </w:t>
            </w:r>
          </w:p>
          <w:p w14:paraId="3C354C5E" w14:textId="77777777" w:rsidR="00A60BF9" w:rsidRPr="00396F4C" w:rsidRDefault="00A60BF9" w:rsidP="00AE5D9C">
            <w:pPr>
              <w:cnfStyle w:val="000000100000" w:firstRow="0" w:lastRow="0" w:firstColumn="0" w:lastColumn="0" w:oddVBand="0" w:evenVBand="0" w:oddHBand="1" w:evenHBand="0" w:firstRowFirstColumn="0" w:firstRowLastColumn="0" w:lastRowFirstColumn="0" w:lastRowLastColumn="0"/>
              <w:rPr>
                <w:sz w:val="28"/>
                <w:szCs w:val="28"/>
              </w:rPr>
            </w:pPr>
          </w:p>
          <w:p w14:paraId="010AA6EE" w14:textId="6D705888" w:rsidR="00A60BF9" w:rsidRPr="00396F4C" w:rsidRDefault="00A60BF9" w:rsidP="00AE5D9C">
            <w:pPr>
              <w:cnfStyle w:val="000000100000" w:firstRow="0" w:lastRow="0" w:firstColumn="0" w:lastColumn="0" w:oddVBand="0" w:evenVBand="0" w:oddHBand="1" w:evenHBand="0" w:firstRowFirstColumn="0" w:firstRowLastColumn="0" w:lastRowFirstColumn="0" w:lastRowLastColumn="0"/>
              <w:rPr>
                <w:b/>
                <w:bCs/>
              </w:rPr>
            </w:pPr>
            <w:r w:rsidRPr="00396F4C">
              <w:rPr>
                <w:b/>
                <w:bCs/>
                <w:sz w:val="28"/>
                <w:szCs w:val="28"/>
              </w:rPr>
              <w:t xml:space="preserve">Issued </w:t>
            </w:r>
            <w:r w:rsidR="00396F4C" w:rsidRPr="00396F4C">
              <w:rPr>
                <w:b/>
                <w:bCs/>
                <w:sz w:val="28"/>
                <w:szCs w:val="28"/>
              </w:rPr>
              <w:t>March 2020.</w:t>
            </w:r>
            <w:r w:rsidR="00396F4C" w:rsidRPr="00396F4C">
              <w:rPr>
                <w:b/>
                <w:bCs/>
              </w:rPr>
              <w:t xml:space="preserve"> </w:t>
            </w:r>
          </w:p>
        </w:tc>
        <w:tc>
          <w:tcPr>
            <w:tcW w:w="6227" w:type="dxa"/>
            <w:shd w:val="clear" w:color="auto" w:fill="E9F8FF"/>
          </w:tcPr>
          <w:p w14:paraId="10B2A14D" w14:textId="77777777" w:rsidR="009E608F" w:rsidRDefault="009E608F" w:rsidP="00AE5D9C">
            <w:pPr>
              <w:cnfStyle w:val="000000100000" w:firstRow="0" w:lastRow="0" w:firstColumn="0" w:lastColumn="0" w:oddVBand="0" w:evenVBand="0" w:oddHBand="1" w:evenHBand="0" w:firstRowFirstColumn="0" w:firstRowLastColumn="0" w:lastRowFirstColumn="0" w:lastRowLastColumn="0"/>
            </w:pPr>
          </w:p>
        </w:tc>
        <w:tc>
          <w:tcPr>
            <w:tcW w:w="6151" w:type="dxa"/>
            <w:shd w:val="clear" w:color="auto" w:fill="E9F8FF"/>
          </w:tcPr>
          <w:p w14:paraId="2FE2BA3A" w14:textId="77777777" w:rsidR="009E608F" w:rsidRDefault="009E608F"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2278" w:type="dxa"/>
            <w:shd w:val="clear" w:color="auto" w:fill="E9F8FF"/>
          </w:tcPr>
          <w:p w14:paraId="280F0B57" w14:textId="485C144D" w:rsidR="009E608F" w:rsidRPr="00D843FC" w:rsidRDefault="009E608F"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r>
      <w:tr w:rsidR="00314F01" w:rsidRPr="00D843FC" w14:paraId="6BE7270F" w14:textId="77777777" w:rsidTr="00AE5D9C">
        <w:trPr>
          <w:trHeight w:val="112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03D36F6F"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Florida</w:t>
            </w:r>
          </w:p>
        </w:tc>
        <w:tc>
          <w:tcPr>
            <w:tcW w:w="6165" w:type="dxa"/>
            <w:shd w:val="clear" w:color="auto" w:fill="F3FBFF"/>
            <w:hideMark/>
          </w:tcPr>
          <w:p w14:paraId="5D5A2FF0" w14:textId="7693DFA1" w:rsidR="001B4803"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37" w:history="1">
              <w:r w:rsidR="001B4803" w:rsidRPr="0007794F">
                <w:rPr>
                  <w:rStyle w:val="Hyperlink"/>
                  <w:rFonts w:ascii="Calibri" w:eastAsia="Times New Roman" w:hAnsi="Calibri" w:cs="Calibri"/>
                  <w:b/>
                  <w:bCs/>
                  <w:sz w:val="28"/>
                  <w:szCs w:val="28"/>
                  <w:u w:val="none"/>
                </w:rPr>
                <w:t>Chesapeake</w:t>
              </w:r>
            </w:hyperlink>
            <w:r w:rsidR="0007794F">
              <w:rPr>
                <w:rStyle w:val="Hyperlink"/>
                <w:rFonts w:ascii="Calibri" w:eastAsia="Times New Roman" w:hAnsi="Calibri" w:cs="Calibri"/>
                <w:bCs/>
                <w:sz w:val="28"/>
                <w:szCs w:val="28"/>
                <w:u w:val="none"/>
              </w:rPr>
              <w:t xml:space="preserve">: </w:t>
            </w:r>
            <w:r w:rsidR="001B4803" w:rsidRPr="0007794F">
              <w:rPr>
                <w:rFonts w:ascii="Calibri" w:eastAsia="Times New Roman" w:hAnsi="Calibri" w:cs="Calibri"/>
                <w:bCs/>
                <w:color w:val="000000"/>
                <w:sz w:val="28"/>
                <w:szCs w:val="28"/>
              </w:rPr>
              <w:t>executed</w:t>
            </w:r>
            <w:r w:rsidR="001B4803" w:rsidRPr="001B4803">
              <w:rPr>
                <w:rFonts w:ascii="Calibri" w:eastAsia="Times New Roman" w:hAnsi="Calibri" w:cs="Calibri"/>
                <w:bCs/>
                <w:color w:val="000000"/>
                <w:sz w:val="28"/>
                <w:szCs w:val="28"/>
              </w:rPr>
              <w:t xml:space="preserve"> a letter of support with Solar Turbines </w:t>
            </w:r>
            <w:r w:rsidR="00A74A59">
              <w:rPr>
                <w:rFonts w:ascii="Calibri" w:eastAsia="Times New Roman" w:hAnsi="Calibri" w:cs="Calibri"/>
                <w:bCs/>
                <w:color w:val="000000"/>
                <w:sz w:val="28"/>
                <w:szCs w:val="28"/>
              </w:rPr>
              <w:t xml:space="preserve">to develop project at CHP plant near Jacksonville which will </w:t>
            </w:r>
            <w:r w:rsidR="009D1026">
              <w:rPr>
                <w:rFonts w:ascii="Calibri" w:eastAsia="Times New Roman" w:hAnsi="Calibri" w:cs="Calibri"/>
                <w:bCs/>
                <w:color w:val="000000"/>
                <w:sz w:val="28"/>
                <w:szCs w:val="28"/>
              </w:rPr>
              <w:t xml:space="preserve">explore using a blend of RNG and </w:t>
            </w:r>
            <w:r w:rsidR="00DD2005">
              <w:rPr>
                <w:rFonts w:ascii="Calibri" w:eastAsia="Times New Roman" w:hAnsi="Calibri" w:cs="Calibri"/>
                <w:bCs/>
                <w:color w:val="000000"/>
                <w:sz w:val="28"/>
                <w:szCs w:val="28"/>
              </w:rPr>
              <w:t xml:space="preserve">4% green </w:t>
            </w:r>
            <w:r w:rsidR="009D1026">
              <w:rPr>
                <w:rFonts w:ascii="Calibri" w:eastAsia="Times New Roman" w:hAnsi="Calibri" w:cs="Calibri"/>
                <w:bCs/>
                <w:color w:val="000000"/>
                <w:sz w:val="28"/>
                <w:szCs w:val="28"/>
              </w:rPr>
              <w:t xml:space="preserve">hydrogen to fuel the plant. Will be used as a test case for hydrogen blending </w:t>
            </w:r>
            <w:r w:rsidR="00E044FB">
              <w:rPr>
                <w:rFonts w:ascii="Calibri" w:eastAsia="Times New Roman" w:hAnsi="Calibri" w:cs="Calibri"/>
                <w:bCs/>
                <w:color w:val="000000"/>
                <w:sz w:val="28"/>
                <w:szCs w:val="28"/>
              </w:rPr>
              <w:t xml:space="preserve">and its potential. </w:t>
            </w:r>
            <w:r w:rsidR="00E044FB" w:rsidRPr="00E044FB">
              <w:rPr>
                <w:rFonts w:ascii="Calibri" w:eastAsia="Times New Roman" w:hAnsi="Calibri" w:cs="Calibri"/>
                <w:bCs/>
                <w:color w:val="000000"/>
                <w:sz w:val="28"/>
                <w:szCs w:val="28"/>
              </w:rPr>
              <w:t>C</w:t>
            </w:r>
            <w:r w:rsidR="00E044FB">
              <w:rPr>
                <w:rFonts w:ascii="Calibri" w:eastAsia="Times New Roman" w:hAnsi="Calibri" w:cs="Calibri"/>
                <w:bCs/>
                <w:color w:val="000000"/>
                <w:sz w:val="28"/>
                <w:szCs w:val="28"/>
              </w:rPr>
              <w:t>PK</w:t>
            </w:r>
            <w:r w:rsidR="00E044FB" w:rsidRPr="00E044FB">
              <w:rPr>
                <w:rFonts w:ascii="Calibri" w:eastAsia="Times New Roman" w:hAnsi="Calibri" w:cs="Calibri"/>
                <w:bCs/>
                <w:color w:val="000000"/>
                <w:sz w:val="28"/>
                <w:szCs w:val="28"/>
              </w:rPr>
              <w:t xml:space="preserve"> is also entertaining the prospect of engaging in small-scale green hydrogen production at solar power facilities</w:t>
            </w:r>
            <w:r w:rsidR="00F74CB2">
              <w:rPr>
                <w:rFonts w:ascii="Calibri" w:eastAsia="Times New Roman" w:hAnsi="Calibri" w:cs="Calibri"/>
                <w:bCs/>
                <w:color w:val="000000"/>
                <w:sz w:val="28"/>
                <w:szCs w:val="28"/>
              </w:rPr>
              <w:t xml:space="preserve">. </w:t>
            </w:r>
          </w:p>
          <w:p w14:paraId="1005DF32" w14:textId="4C502A73" w:rsidR="00D85CDF" w:rsidRDefault="00D85CDF"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3A795AD7" w14:textId="51508926" w:rsidR="00D85CDF" w:rsidRDefault="0087519F"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87519F">
              <w:rPr>
                <w:rFonts w:ascii="Calibri" w:eastAsia="Times New Roman" w:hAnsi="Calibri" w:cs="Calibri"/>
                <w:b/>
                <w:color w:val="000000"/>
                <w:sz w:val="28"/>
                <w:szCs w:val="28"/>
              </w:rPr>
              <w:t xml:space="preserve">Announced on Feb. 23, </w:t>
            </w:r>
            <w:proofErr w:type="gramStart"/>
            <w:r w:rsidRPr="0087519F">
              <w:rPr>
                <w:rFonts w:ascii="Calibri" w:eastAsia="Times New Roman" w:hAnsi="Calibri" w:cs="Calibri"/>
                <w:b/>
                <w:color w:val="000000"/>
                <w:sz w:val="28"/>
                <w:szCs w:val="28"/>
              </w:rPr>
              <w:t>2021</w:t>
            </w:r>
            <w:proofErr w:type="gramEnd"/>
            <w:r w:rsidRPr="0087519F">
              <w:rPr>
                <w:rFonts w:ascii="Calibri" w:eastAsia="Times New Roman" w:hAnsi="Calibri" w:cs="Calibri"/>
                <w:b/>
                <w:color w:val="000000"/>
                <w:sz w:val="28"/>
                <w:szCs w:val="28"/>
              </w:rPr>
              <w:t xml:space="preserve"> earnings call</w:t>
            </w:r>
            <w:r>
              <w:rPr>
                <w:rFonts w:ascii="Calibri" w:eastAsia="Times New Roman" w:hAnsi="Calibri" w:cs="Calibri"/>
                <w:bCs/>
                <w:color w:val="000000"/>
                <w:sz w:val="28"/>
                <w:szCs w:val="28"/>
              </w:rPr>
              <w:t>.</w:t>
            </w:r>
          </w:p>
          <w:p w14:paraId="71408229" w14:textId="52CE6265" w:rsidR="001B4803" w:rsidRDefault="001B4803"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6326EECE" w14:textId="367E6FDB" w:rsidR="0063233B" w:rsidRPr="00F331A5" w:rsidRDefault="0063233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tc>
        <w:tc>
          <w:tcPr>
            <w:tcW w:w="6227" w:type="dxa"/>
            <w:shd w:val="clear" w:color="auto" w:fill="F3FBFF"/>
            <w:hideMark/>
          </w:tcPr>
          <w:p w14:paraId="662E56B1" w14:textId="70DDC25D" w:rsidR="0063233B" w:rsidRPr="009C26E1" w:rsidRDefault="0063233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151" w:type="dxa"/>
            <w:shd w:val="clear" w:color="auto" w:fill="F3FBFF"/>
            <w:hideMark/>
          </w:tcPr>
          <w:p w14:paraId="42A60C64" w14:textId="6D548496" w:rsidR="00D843FC"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38" w:history="1">
              <w:r w:rsidR="00CE6257" w:rsidRPr="00366E0A">
                <w:rPr>
                  <w:rStyle w:val="Hyperlink"/>
                  <w:rFonts w:ascii="Calibri" w:eastAsia="Times New Roman" w:hAnsi="Calibri" w:cs="Calibri"/>
                  <w:b/>
                  <w:bCs/>
                  <w:sz w:val="28"/>
                  <w:szCs w:val="28"/>
                </w:rPr>
                <w:t>HB 1163</w:t>
              </w:r>
            </w:hyperlink>
            <w:r w:rsidR="00CE6257">
              <w:rPr>
                <w:rFonts w:ascii="Calibri" w:eastAsia="Times New Roman" w:hAnsi="Calibri" w:cs="Calibri"/>
                <w:color w:val="000000"/>
                <w:sz w:val="28"/>
                <w:szCs w:val="28"/>
              </w:rPr>
              <w:t xml:space="preserve">: sales tax exemption for </w:t>
            </w:r>
            <w:r w:rsidR="001B7932">
              <w:rPr>
                <w:rFonts w:ascii="Calibri" w:eastAsia="Times New Roman" w:hAnsi="Calibri" w:cs="Calibri"/>
                <w:color w:val="000000"/>
                <w:sz w:val="28"/>
                <w:szCs w:val="28"/>
              </w:rPr>
              <w:t xml:space="preserve">the purchase of </w:t>
            </w:r>
            <w:r w:rsidR="0042173E" w:rsidRPr="0042173E">
              <w:rPr>
                <w:rFonts w:ascii="Calibri" w:eastAsia="Times New Roman" w:hAnsi="Calibri" w:cs="Calibri"/>
                <w:bCs/>
                <w:color w:val="000000"/>
                <w:sz w:val="28"/>
                <w:szCs w:val="28"/>
              </w:rPr>
              <w:t xml:space="preserve">machinery and equipment primarily used in the production, storage, transportation, compression, or blending of green hydrogen.  </w:t>
            </w:r>
          </w:p>
          <w:p w14:paraId="661A86B2" w14:textId="77777777" w:rsidR="0042173E" w:rsidRDefault="0042173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1AC09F91" w14:textId="4D34A01D" w:rsidR="0042173E" w:rsidRPr="00D843FC" w:rsidRDefault="0042173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42173E">
              <w:rPr>
                <w:rFonts w:ascii="Calibri" w:eastAsia="Times New Roman" w:hAnsi="Calibri" w:cs="Calibri"/>
                <w:b/>
                <w:color w:val="000000"/>
                <w:sz w:val="28"/>
                <w:szCs w:val="28"/>
              </w:rPr>
              <w:t>Introduced January 4, 2021</w:t>
            </w:r>
            <w:r>
              <w:rPr>
                <w:rFonts w:ascii="Calibri" w:eastAsia="Times New Roman" w:hAnsi="Calibri" w:cs="Calibri"/>
                <w:bCs/>
                <w:color w:val="000000"/>
                <w:sz w:val="28"/>
                <w:szCs w:val="28"/>
              </w:rPr>
              <w:t xml:space="preserve">. </w:t>
            </w:r>
          </w:p>
        </w:tc>
        <w:tc>
          <w:tcPr>
            <w:tcW w:w="2278" w:type="dxa"/>
            <w:shd w:val="clear" w:color="auto" w:fill="F3FBFF"/>
            <w:hideMark/>
          </w:tcPr>
          <w:p w14:paraId="6AB63A4A"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72A67E97"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1DD26629"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Georgia</w:t>
            </w:r>
          </w:p>
        </w:tc>
        <w:tc>
          <w:tcPr>
            <w:tcW w:w="6165" w:type="dxa"/>
            <w:shd w:val="clear" w:color="auto" w:fill="E9F8FF"/>
            <w:hideMark/>
          </w:tcPr>
          <w:p w14:paraId="3DDAFA1D" w14:textId="408406E9" w:rsidR="00D843FC"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39" w:history="1">
              <w:r w:rsidR="00A217E6" w:rsidRPr="00142F2F">
                <w:rPr>
                  <w:rStyle w:val="Hyperlink"/>
                  <w:rFonts w:ascii="Calibri" w:eastAsia="Times New Roman" w:hAnsi="Calibri" w:cs="Calibri"/>
                  <w:sz w:val="28"/>
                  <w:szCs w:val="28"/>
                </w:rPr>
                <w:t>Southern</w:t>
              </w:r>
            </w:hyperlink>
            <w:r w:rsidR="00A217E6">
              <w:rPr>
                <w:rFonts w:ascii="Calibri" w:eastAsia="Times New Roman" w:hAnsi="Calibri" w:cs="Calibri"/>
                <w:color w:val="000000"/>
                <w:sz w:val="28"/>
                <w:szCs w:val="28"/>
              </w:rPr>
              <w:t xml:space="preserve">: </w:t>
            </w:r>
            <w:r w:rsidR="00342432">
              <w:rPr>
                <w:rFonts w:ascii="Calibri" w:eastAsia="Times New Roman" w:hAnsi="Calibri" w:cs="Calibri"/>
                <w:color w:val="000000"/>
                <w:sz w:val="28"/>
                <w:szCs w:val="28"/>
              </w:rPr>
              <w:t>P</w:t>
            </w:r>
            <w:r w:rsidR="00A217E6">
              <w:rPr>
                <w:rFonts w:ascii="Calibri" w:eastAsia="Times New Roman" w:hAnsi="Calibri" w:cs="Calibri"/>
                <w:color w:val="000000"/>
                <w:sz w:val="28"/>
                <w:szCs w:val="28"/>
              </w:rPr>
              <w:t>artner</w:t>
            </w:r>
            <w:r w:rsidR="00342432">
              <w:rPr>
                <w:rFonts w:ascii="Calibri" w:eastAsia="Times New Roman" w:hAnsi="Calibri" w:cs="Calibri"/>
                <w:color w:val="000000"/>
                <w:sz w:val="28"/>
                <w:szCs w:val="28"/>
              </w:rPr>
              <w:t>ing</w:t>
            </w:r>
            <w:r w:rsidR="00A217E6">
              <w:rPr>
                <w:rFonts w:ascii="Calibri" w:eastAsia="Times New Roman" w:hAnsi="Calibri" w:cs="Calibri"/>
                <w:color w:val="000000"/>
                <w:sz w:val="28"/>
                <w:szCs w:val="28"/>
              </w:rPr>
              <w:t xml:space="preserve"> with DOE in its </w:t>
            </w:r>
            <w:proofErr w:type="spellStart"/>
            <w:r w:rsidR="00A217E6">
              <w:rPr>
                <w:rFonts w:ascii="Calibri" w:eastAsia="Times New Roman" w:hAnsi="Calibri" w:cs="Calibri"/>
                <w:color w:val="000000"/>
                <w:sz w:val="28"/>
                <w:szCs w:val="28"/>
              </w:rPr>
              <w:t>HyBlend</w:t>
            </w:r>
            <w:proofErr w:type="spellEnd"/>
            <w:r w:rsidR="00A217E6">
              <w:rPr>
                <w:rFonts w:ascii="Calibri" w:eastAsia="Times New Roman" w:hAnsi="Calibri" w:cs="Calibri"/>
                <w:color w:val="000000"/>
                <w:sz w:val="28"/>
                <w:szCs w:val="28"/>
              </w:rPr>
              <w:t xml:space="preserve"> </w:t>
            </w:r>
            <w:r w:rsidR="00676A81">
              <w:rPr>
                <w:rFonts w:ascii="Calibri" w:eastAsia="Times New Roman" w:hAnsi="Calibri" w:cs="Calibri"/>
                <w:color w:val="000000"/>
                <w:sz w:val="28"/>
                <w:szCs w:val="28"/>
              </w:rPr>
              <w:t xml:space="preserve">initiative </w:t>
            </w:r>
            <w:r w:rsidR="00676A81" w:rsidRPr="00676A81">
              <w:rPr>
                <w:rFonts w:ascii="Calibri" w:eastAsia="Times New Roman" w:hAnsi="Calibri" w:cs="Calibri"/>
                <w:color w:val="000000"/>
                <w:sz w:val="28"/>
                <w:szCs w:val="28"/>
              </w:rPr>
              <w:t>to address the technical barriers to blending hydrogen in natural gas infrastructure and study life-cycle emissions of hydrogen blends</w:t>
            </w:r>
            <w:r w:rsidR="00142F2F">
              <w:rPr>
                <w:rFonts w:ascii="Calibri" w:eastAsia="Times New Roman" w:hAnsi="Calibri" w:cs="Calibri"/>
                <w:color w:val="000000"/>
                <w:sz w:val="28"/>
                <w:szCs w:val="28"/>
              </w:rPr>
              <w:t>.</w:t>
            </w:r>
          </w:p>
          <w:p w14:paraId="3C35EBDA" w14:textId="77777777" w:rsidR="00142F2F" w:rsidRDefault="00142F2F"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51663CF4" w14:textId="77777777" w:rsidR="00142F2F" w:rsidRDefault="00142F2F"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142F2F">
              <w:rPr>
                <w:rFonts w:ascii="Calibri" w:eastAsia="Times New Roman" w:hAnsi="Calibri" w:cs="Calibri"/>
                <w:b/>
                <w:bCs/>
                <w:color w:val="000000"/>
                <w:sz w:val="28"/>
                <w:szCs w:val="28"/>
              </w:rPr>
              <w:t>Announced February 11, 2021</w:t>
            </w:r>
            <w:r>
              <w:rPr>
                <w:rFonts w:ascii="Calibri" w:eastAsia="Times New Roman" w:hAnsi="Calibri" w:cs="Calibri"/>
                <w:color w:val="000000"/>
                <w:sz w:val="28"/>
                <w:szCs w:val="28"/>
              </w:rPr>
              <w:t xml:space="preserve">. </w:t>
            </w:r>
          </w:p>
          <w:p w14:paraId="7796D2EA" w14:textId="77777777" w:rsidR="005B01FF" w:rsidRDefault="005B01FF"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25B12007" w14:textId="4CA1EB34" w:rsidR="005B01FF"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40" w:history="1">
              <w:r w:rsidR="005B01FF" w:rsidRPr="00514BD6">
                <w:rPr>
                  <w:rStyle w:val="Hyperlink"/>
                  <w:rFonts w:ascii="Calibri" w:eastAsia="Times New Roman" w:hAnsi="Calibri" w:cs="Calibri"/>
                  <w:sz w:val="28"/>
                  <w:szCs w:val="28"/>
                </w:rPr>
                <w:t>Southern</w:t>
              </w:r>
            </w:hyperlink>
            <w:r w:rsidR="005B01FF">
              <w:rPr>
                <w:rFonts w:ascii="Calibri" w:eastAsia="Times New Roman" w:hAnsi="Calibri" w:cs="Calibri"/>
                <w:color w:val="000000"/>
                <w:sz w:val="28"/>
                <w:szCs w:val="28"/>
              </w:rPr>
              <w:t xml:space="preserve">: </w:t>
            </w:r>
            <w:r w:rsidR="008E34CA">
              <w:rPr>
                <w:rFonts w:ascii="Calibri" w:eastAsia="Times New Roman" w:hAnsi="Calibri" w:cs="Calibri"/>
                <w:color w:val="000000"/>
                <w:sz w:val="28"/>
                <w:szCs w:val="28"/>
              </w:rPr>
              <w:t xml:space="preserve">Received $1 million as part of DOE </w:t>
            </w:r>
            <w:proofErr w:type="spellStart"/>
            <w:r w:rsidR="008E34CA">
              <w:rPr>
                <w:rFonts w:ascii="Calibri" w:eastAsia="Times New Roman" w:hAnsi="Calibri" w:cs="Calibri"/>
                <w:color w:val="000000"/>
                <w:sz w:val="28"/>
                <w:szCs w:val="28"/>
              </w:rPr>
              <w:t>Earth</w:t>
            </w:r>
            <w:r w:rsidR="00CC2A17">
              <w:rPr>
                <w:rFonts w:ascii="Calibri" w:eastAsia="Times New Roman" w:hAnsi="Calibri" w:cs="Calibri"/>
                <w:color w:val="000000"/>
                <w:sz w:val="28"/>
                <w:szCs w:val="28"/>
              </w:rPr>
              <w:t>S</w:t>
            </w:r>
            <w:r w:rsidR="008E34CA">
              <w:rPr>
                <w:rFonts w:ascii="Calibri" w:eastAsia="Times New Roman" w:hAnsi="Calibri" w:cs="Calibri"/>
                <w:color w:val="000000"/>
                <w:sz w:val="28"/>
                <w:szCs w:val="28"/>
              </w:rPr>
              <w:t>hot</w:t>
            </w:r>
            <w:proofErr w:type="spellEnd"/>
            <w:r w:rsidR="008E34CA">
              <w:rPr>
                <w:rFonts w:ascii="Calibri" w:eastAsia="Times New Roman" w:hAnsi="Calibri" w:cs="Calibri"/>
                <w:color w:val="000000"/>
                <w:sz w:val="28"/>
                <w:szCs w:val="28"/>
              </w:rPr>
              <w:t xml:space="preserve"> Initiative </w:t>
            </w:r>
            <w:r w:rsidR="00CC2A17">
              <w:rPr>
                <w:rFonts w:ascii="Calibri" w:eastAsia="Times New Roman" w:hAnsi="Calibri" w:cs="Calibri"/>
                <w:color w:val="000000"/>
                <w:sz w:val="28"/>
                <w:szCs w:val="28"/>
              </w:rPr>
              <w:t xml:space="preserve">for project that </w:t>
            </w:r>
            <w:r w:rsidR="005762A4" w:rsidRPr="005762A4">
              <w:rPr>
                <w:rFonts w:ascii="Calibri" w:eastAsia="Times New Roman" w:hAnsi="Calibri" w:cs="Calibri"/>
                <w:color w:val="000000"/>
                <w:sz w:val="28"/>
                <w:szCs w:val="28"/>
              </w:rPr>
              <w:t xml:space="preserve">targets distributed generation of hydrogen from food </w:t>
            </w:r>
            <w:r w:rsidR="005762A4" w:rsidRPr="005762A4">
              <w:rPr>
                <w:rFonts w:ascii="Calibri" w:eastAsia="Times New Roman" w:hAnsi="Calibri" w:cs="Calibri"/>
                <w:color w:val="000000"/>
                <w:sz w:val="28"/>
                <w:szCs w:val="28"/>
              </w:rPr>
              <w:lastRenderedPageBreak/>
              <w:t>waste, diverting the waste from landfills and minimizing greenhouse gas emissions from the food value chain and the transportation sector. The solution will offer waste generators an advanced option to divert large volumes of food waste from landfills and comply with local regulations. </w:t>
            </w:r>
          </w:p>
          <w:p w14:paraId="3774E386" w14:textId="77777777" w:rsidR="005762A4" w:rsidRDefault="005762A4"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2BA5E22D" w14:textId="17A8BCA0" w:rsidR="005762A4" w:rsidRPr="00D843FC" w:rsidRDefault="005762A4"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514BD6">
              <w:rPr>
                <w:rFonts w:ascii="Calibri" w:eastAsia="Times New Roman" w:hAnsi="Calibri" w:cs="Calibri"/>
                <w:b/>
                <w:bCs/>
                <w:color w:val="000000"/>
                <w:sz w:val="28"/>
                <w:szCs w:val="28"/>
              </w:rPr>
              <w:t xml:space="preserve">Announced </w:t>
            </w:r>
            <w:r w:rsidR="00514BD6" w:rsidRPr="00514BD6">
              <w:rPr>
                <w:rFonts w:ascii="Calibri" w:eastAsia="Times New Roman" w:hAnsi="Calibri" w:cs="Calibri"/>
                <w:b/>
                <w:bCs/>
                <w:color w:val="000000"/>
                <w:sz w:val="28"/>
                <w:szCs w:val="28"/>
              </w:rPr>
              <w:t>August 3, 2021</w:t>
            </w:r>
            <w:r w:rsidR="00514BD6">
              <w:rPr>
                <w:rFonts w:ascii="Calibri" w:eastAsia="Times New Roman" w:hAnsi="Calibri" w:cs="Calibri"/>
                <w:color w:val="000000"/>
                <w:sz w:val="28"/>
                <w:szCs w:val="28"/>
              </w:rPr>
              <w:t xml:space="preserve">. </w:t>
            </w:r>
          </w:p>
        </w:tc>
        <w:tc>
          <w:tcPr>
            <w:tcW w:w="6227" w:type="dxa"/>
            <w:shd w:val="clear" w:color="auto" w:fill="E9F8FF"/>
            <w:hideMark/>
          </w:tcPr>
          <w:p w14:paraId="15E2A36E" w14:textId="20B83323"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6151" w:type="dxa"/>
            <w:shd w:val="clear" w:color="auto" w:fill="E9F8FF"/>
            <w:hideMark/>
          </w:tcPr>
          <w:p w14:paraId="32A46696" w14:textId="77777777" w:rsidR="00D843FC" w:rsidRPr="00D843FC" w:rsidRDefault="00023A3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E9F8FF"/>
            <w:hideMark/>
          </w:tcPr>
          <w:p w14:paraId="68006819"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0D0D5DD7"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78535C31"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Hawaii</w:t>
            </w:r>
          </w:p>
        </w:tc>
        <w:tc>
          <w:tcPr>
            <w:tcW w:w="6165" w:type="dxa"/>
            <w:shd w:val="clear" w:color="auto" w:fill="F3FBFF"/>
            <w:hideMark/>
          </w:tcPr>
          <w:p w14:paraId="7C053D24" w14:textId="56B340EC" w:rsidR="00D843FC" w:rsidRPr="00D843FC" w:rsidRDefault="00CD5D79"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rPr>
            </w:pPr>
            <w:r w:rsidRPr="00BA0C75">
              <w:rPr>
                <w:rFonts w:ascii="Calibri" w:eastAsia="Times New Roman" w:hAnsi="Calibri" w:cs="Calibri"/>
                <w:b/>
                <w:bCs/>
                <w:color w:val="000000" w:themeColor="text1"/>
                <w:sz w:val="28"/>
                <w:szCs w:val="28"/>
              </w:rPr>
              <w:t>Hawaii Gas</w:t>
            </w:r>
            <w:r>
              <w:rPr>
                <w:rFonts w:ascii="Calibri" w:eastAsia="Times New Roman" w:hAnsi="Calibri" w:cs="Calibri"/>
                <w:color w:val="000000" w:themeColor="text1"/>
                <w:sz w:val="28"/>
                <w:szCs w:val="28"/>
              </w:rPr>
              <w:t xml:space="preserve">: </w:t>
            </w:r>
            <w:r w:rsidR="00BA0C75">
              <w:rPr>
                <w:rFonts w:ascii="Calibri" w:eastAsia="Times New Roman" w:hAnsi="Calibri" w:cs="Calibri"/>
                <w:color w:val="000000" w:themeColor="text1"/>
                <w:sz w:val="28"/>
                <w:szCs w:val="28"/>
              </w:rPr>
              <w:t xml:space="preserve">participating in DOE’s </w:t>
            </w:r>
            <w:proofErr w:type="spellStart"/>
            <w:r w:rsidR="00BA0C75">
              <w:rPr>
                <w:rFonts w:ascii="Calibri" w:eastAsia="Times New Roman" w:hAnsi="Calibri" w:cs="Calibri"/>
                <w:color w:val="000000" w:themeColor="text1"/>
                <w:sz w:val="28"/>
                <w:szCs w:val="28"/>
              </w:rPr>
              <w:t>HyBlend</w:t>
            </w:r>
            <w:proofErr w:type="spellEnd"/>
            <w:r w:rsidR="00BA0C75">
              <w:rPr>
                <w:rFonts w:ascii="Calibri" w:eastAsia="Times New Roman" w:hAnsi="Calibri" w:cs="Calibri"/>
                <w:color w:val="000000" w:themeColor="text1"/>
                <w:sz w:val="28"/>
                <w:szCs w:val="28"/>
              </w:rPr>
              <w:t xml:space="preserve"> </w:t>
            </w:r>
            <w:r w:rsidR="00342432">
              <w:rPr>
                <w:rFonts w:ascii="Calibri" w:eastAsia="Times New Roman" w:hAnsi="Calibri" w:cs="Calibri"/>
                <w:color w:val="000000" w:themeColor="text1"/>
                <w:sz w:val="28"/>
                <w:szCs w:val="28"/>
              </w:rPr>
              <w:t>program</w:t>
            </w:r>
            <w:r w:rsidR="00BA0C75">
              <w:rPr>
                <w:rFonts w:ascii="Calibri" w:eastAsia="Times New Roman" w:hAnsi="Calibri" w:cs="Calibri"/>
                <w:color w:val="000000" w:themeColor="text1"/>
                <w:sz w:val="28"/>
                <w:szCs w:val="28"/>
              </w:rPr>
              <w:t xml:space="preserve">. </w:t>
            </w:r>
          </w:p>
        </w:tc>
        <w:tc>
          <w:tcPr>
            <w:tcW w:w="6227" w:type="dxa"/>
            <w:shd w:val="clear" w:color="auto" w:fill="F3FBFF"/>
            <w:hideMark/>
          </w:tcPr>
          <w:p w14:paraId="700788BC"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F3FBFF"/>
            <w:hideMark/>
          </w:tcPr>
          <w:p w14:paraId="5DCAF881" w14:textId="43544290" w:rsidR="00116EBA" w:rsidRPr="00116EBA" w:rsidRDefault="00023A3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Pr>
                <w:rFonts w:ascii="Calibri" w:eastAsia="Times New Roman" w:hAnsi="Calibri" w:cs="Calibri"/>
                <w:color w:val="000000"/>
                <w:sz w:val="28"/>
                <w:szCs w:val="28"/>
              </w:rPr>
              <w:t xml:space="preserve"> </w:t>
            </w:r>
            <w:hyperlink r:id="rId41" w:history="1">
              <w:r w:rsidR="00116EBA" w:rsidRPr="00116EBA">
                <w:rPr>
                  <w:rStyle w:val="Hyperlink"/>
                  <w:rFonts w:ascii="Calibri" w:eastAsia="Times New Roman" w:hAnsi="Calibri" w:cs="Calibri"/>
                  <w:bCs/>
                  <w:sz w:val="28"/>
                  <w:szCs w:val="28"/>
                </w:rPr>
                <w:t>SB 289</w:t>
              </w:r>
            </w:hyperlink>
            <w:r w:rsidR="00116EBA" w:rsidRPr="00116EBA">
              <w:rPr>
                <w:rFonts w:ascii="Calibri" w:eastAsia="Times New Roman" w:hAnsi="Calibri" w:cs="Calibri"/>
                <w:bCs/>
                <w:color w:val="000000"/>
                <w:sz w:val="28"/>
                <w:szCs w:val="28"/>
              </w:rPr>
              <w:t xml:space="preserve">: The bill requires gas RPS. Following renewable portfolio requirements: 25 percent of sales by 2025; 40 percent of sales by 2030; 70 percent of sales by 2040; and 100 percent of sales by 2050. Allows for cost recovery through an automatic rate adjustment clause. </w:t>
            </w:r>
          </w:p>
          <w:p w14:paraId="4EAC601A" w14:textId="77777777" w:rsidR="00116EBA" w:rsidRPr="00116EBA" w:rsidRDefault="00116EBA"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1F58D340" w14:textId="45EFAD39" w:rsidR="00EE5348" w:rsidRDefault="00116EBA"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116EBA">
              <w:rPr>
                <w:rFonts w:ascii="Calibri" w:eastAsia="Times New Roman" w:hAnsi="Calibri" w:cs="Calibri"/>
                <w:b/>
                <w:color w:val="000000"/>
                <w:sz w:val="28"/>
                <w:szCs w:val="28"/>
              </w:rPr>
              <w:t>Introduced January 22, 2021</w:t>
            </w:r>
            <w:r w:rsidRPr="00116EBA">
              <w:rPr>
                <w:rFonts w:ascii="Calibri" w:eastAsia="Times New Roman" w:hAnsi="Calibri" w:cs="Calibri"/>
                <w:bCs/>
                <w:color w:val="000000"/>
                <w:sz w:val="28"/>
                <w:szCs w:val="28"/>
              </w:rPr>
              <w:t>.</w:t>
            </w:r>
          </w:p>
          <w:p w14:paraId="3D32E8CC" w14:textId="77777777" w:rsidR="00ED04B2" w:rsidRDefault="00ED04B2"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259508E6" w14:textId="01DC7C97" w:rsidR="00ED04B2"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42" w:history="1">
              <w:r w:rsidR="00ED04B2" w:rsidRPr="00D671B3">
                <w:rPr>
                  <w:rStyle w:val="Hyperlink"/>
                  <w:rFonts w:ascii="Calibri" w:eastAsia="Times New Roman" w:hAnsi="Calibri" w:cs="Calibri"/>
                  <w:bCs/>
                  <w:sz w:val="28"/>
                  <w:szCs w:val="28"/>
                </w:rPr>
                <w:t>SB 2283/ HB 1937</w:t>
              </w:r>
            </w:hyperlink>
            <w:r w:rsidR="00ED04B2">
              <w:rPr>
                <w:rFonts w:ascii="Calibri" w:eastAsia="Times New Roman" w:hAnsi="Calibri" w:cs="Calibri"/>
                <w:bCs/>
                <w:color w:val="000000"/>
                <w:sz w:val="28"/>
                <w:szCs w:val="28"/>
              </w:rPr>
              <w:t xml:space="preserve">: </w:t>
            </w:r>
            <w:r w:rsidR="00E03258" w:rsidRPr="00E03258">
              <w:rPr>
                <w:rFonts w:ascii="Calibri" w:eastAsia="Times New Roman" w:hAnsi="Calibri" w:cs="Calibri"/>
                <w:bCs/>
                <w:color w:val="000000"/>
                <w:sz w:val="28"/>
                <w:szCs w:val="28"/>
              </w:rPr>
              <w:t>directs the Hawaii Energy Institute to conduct a study to examine the State's ability to advance hydrogen production from local renewable energy resources. The study will then be used to develop a strategic plan including a long-term plan out to 2050</w:t>
            </w:r>
            <w:r w:rsidR="00E03258">
              <w:rPr>
                <w:rFonts w:ascii="Calibri" w:eastAsia="Times New Roman" w:hAnsi="Calibri" w:cs="Calibri"/>
                <w:bCs/>
                <w:color w:val="000000"/>
                <w:sz w:val="28"/>
                <w:szCs w:val="28"/>
              </w:rPr>
              <w:t>.</w:t>
            </w:r>
          </w:p>
          <w:p w14:paraId="0FF60AAE" w14:textId="77777777" w:rsidR="00E03258" w:rsidRDefault="00E0325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5F0E2424" w14:textId="0187745D" w:rsidR="00E03258" w:rsidRDefault="00E0325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D671B3">
              <w:rPr>
                <w:rFonts w:ascii="Calibri" w:eastAsia="Times New Roman" w:hAnsi="Calibri" w:cs="Calibri"/>
                <w:b/>
                <w:color w:val="000000"/>
                <w:sz w:val="28"/>
                <w:szCs w:val="28"/>
              </w:rPr>
              <w:t>Introduced January 21, 2022</w:t>
            </w:r>
            <w:r>
              <w:rPr>
                <w:rFonts w:ascii="Calibri" w:eastAsia="Times New Roman" w:hAnsi="Calibri" w:cs="Calibri"/>
                <w:bCs/>
                <w:color w:val="000000"/>
                <w:sz w:val="28"/>
                <w:szCs w:val="28"/>
              </w:rPr>
              <w:t xml:space="preserve">. </w:t>
            </w:r>
          </w:p>
          <w:p w14:paraId="6C157B79" w14:textId="4E3340F0" w:rsidR="00495805" w:rsidRPr="00EB7F00" w:rsidRDefault="00495805"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tc>
        <w:tc>
          <w:tcPr>
            <w:tcW w:w="2278" w:type="dxa"/>
            <w:shd w:val="clear" w:color="auto" w:fill="F3FBFF"/>
            <w:hideMark/>
          </w:tcPr>
          <w:p w14:paraId="0F2EAF72"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3A59C587"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54D5C823"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Idaho</w:t>
            </w:r>
          </w:p>
        </w:tc>
        <w:tc>
          <w:tcPr>
            <w:tcW w:w="6165" w:type="dxa"/>
            <w:shd w:val="clear" w:color="auto" w:fill="E9F8FF"/>
            <w:hideMark/>
          </w:tcPr>
          <w:p w14:paraId="286BC80C"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6227" w:type="dxa"/>
            <w:shd w:val="clear" w:color="auto" w:fill="E9F8FF"/>
            <w:hideMark/>
          </w:tcPr>
          <w:p w14:paraId="49E64C53"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6151" w:type="dxa"/>
            <w:shd w:val="clear" w:color="auto" w:fill="E9F8FF"/>
            <w:hideMark/>
          </w:tcPr>
          <w:p w14:paraId="230AEF6F" w14:textId="77777777" w:rsidR="00D843FC" w:rsidRPr="00D843FC" w:rsidRDefault="00023A3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E9F8FF"/>
            <w:hideMark/>
          </w:tcPr>
          <w:p w14:paraId="759042A6"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15A7807E"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20FBA330"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Illinois</w:t>
            </w:r>
          </w:p>
        </w:tc>
        <w:tc>
          <w:tcPr>
            <w:tcW w:w="6165" w:type="dxa"/>
            <w:shd w:val="clear" w:color="auto" w:fill="F3FBFF"/>
            <w:hideMark/>
          </w:tcPr>
          <w:p w14:paraId="70B0256D" w14:textId="5C948C32" w:rsidR="006C74B0" w:rsidRPr="00D843FC" w:rsidRDefault="00775039"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6227" w:type="dxa"/>
            <w:shd w:val="clear" w:color="auto" w:fill="F3FBFF"/>
            <w:hideMark/>
          </w:tcPr>
          <w:p w14:paraId="3098C142" w14:textId="4300609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151" w:type="dxa"/>
            <w:shd w:val="clear" w:color="auto" w:fill="F3FBFF"/>
            <w:hideMark/>
          </w:tcPr>
          <w:p w14:paraId="5AE3C8AA" w14:textId="54C5E569" w:rsidR="008F0924"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43" w:history="1">
              <w:r w:rsidR="008F0924" w:rsidRPr="00772363">
                <w:rPr>
                  <w:rStyle w:val="Hyperlink"/>
                  <w:rFonts w:ascii="Calibri" w:eastAsia="Times New Roman" w:hAnsi="Calibri" w:cs="Calibri"/>
                  <w:sz w:val="28"/>
                  <w:szCs w:val="28"/>
                </w:rPr>
                <w:t>HB 3115</w:t>
              </w:r>
            </w:hyperlink>
            <w:r w:rsidR="008F0924">
              <w:rPr>
                <w:rStyle w:val="Hyperlink"/>
                <w:rFonts w:ascii="Calibri" w:eastAsia="Times New Roman" w:hAnsi="Calibri" w:cs="Calibri"/>
                <w:sz w:val="28"/>
                <w:szCs w:val="28"/>
              </w:rPr>
              <w:t>/</w:t>
            </w:r>
            <w:r w:rsidR="008F0924" w:rsidRPr="008F0924">
              <w:rPr>
                <w:rStyle w:val="Hyperlink"/>
                <w:sz w:val="28"/>
                <w:szCs w:val="28"/>
              </w:rPr>
              <w:t>SB 530</w:t>
            </w:r>
            <w:r w:rsidR="008F0924">
              <w:rPr>
                <w:rFonts w:ascii="Calibri" w:eastAsia="Times New Roman" w:hAnsi="Calibri" w:cs="Calibri"/>
                <w:color w:val="000000"/>
                <w:sz w:val="28"/>
                <w:szCs w:val="28"/>
              </w:rPr>
              <w:t>: N</w:t>
            </w:r>
            <w:r w:rsidR="008F0924" w:rsidRPr="00E26E1B">
              <w:rPr>
                <w:rFonts w:ascii="Calibri" w:eastAsia="Times New Roman" w:hAnsi="Calibri" w:cs="Calibri"/>
                <w:bCs/>
                <w:color w:val="000000"/>
                <w:sz w:val="28"/>
                <w:szCs w:val="28"/>
              </w:rPr>
              <w:t>atural gas utilities may seek authorization from the ICC to engage in RNG</w:t>
            </w:r>
            <w:r w:rsidR="00BD713B">
              <w:rPr>
                <w:rFonts w:ascii="Calibri" w:eastAsia="Times New Roman" w:hAnsi="Calibri" w:cs="Calibri"/>
                <w:bCs/>
                <w:color w:val="000000"/>
                <w:sz w:val="28"/>
                <w:szCs w:val="28"/>
              </w:rPr>
              <w:t xml:space="preserve"> and hydrogen-</w:t>
            </w:r>
            <w:r w:rsidR="008F0924" w:rsidRPr="00E26E1B">
              <w:rPr>
                <w:rFonts w:ascii="Calibri" w:eastAsia="Times New Roman" w:hAnsi="Calibri" w:cs="Calibri"/>
                <w:bCs/>
                <w:color w:val="000000"/>
                <w:sz w:val="28"/>
                <w:szCs w:val="28"/>
              </w:rPr>
              <w:t>related activities such as facility investment, gas supply contracts, pipeline expansion to interconnect with RNG, and providing customers with the option to directly purchase RNG.</w:t>
            </w:r>
            <w:r w:rsidR="008F0924" w:rsidRPr="003F5AD4">
              <w:rPr>
                <w:rFonts w:ascii="Arial" w:hAnsi="Arial" w:cs="Arial"/>
                <w:bCs/>
              </w:rPr>
              <w:t xml:space="preserve"> </w:t>
            </w:r>
            <w:r w:rsidR="008F0924">
              <w:rPr>
                <w:rFonts w:ascii="Arial" w:hAnsi="Arial" w:cs="Arial"/>
                <w:bCs/>
              </w:rPr>
              <w:t>I</w:t>
            </w:r>
            <w:r w:rsidR="008F0924" w:rsidRPr="003F5AD4">
              <w:rPr>
                <w:rFonts w:ascii="Calibri" w:eastAsia="Times New Roman" w:hAnsi="Calibri" w:cs="Calibri"/>
                <w:bCs/>
                <w:color w:val="000000"/>
                <w:sz w:val="28"/>
                <w:szCs w:val="28"/>
              </w:rPr>
              <w:t>ncludes portfolio goals of 2% of the</w:t>
            </w:r>
            <w:r w:rsidR="008F0924">
              <w:rPr>
                <w:rFonts w:ascii="Calibri" w:eastAsia="Times New Roman" w:hAnsi="Calibri" w:cs="Calibri"/>
                <w:bCs/>
                <w:color w:val="000000"/>
                <w:sz w:val="28"/>
                <w:szCs w:val="28"/>
              </w:rPr>
              <w:t xml:space="preserve"> </w:t>
            </w:r>
            <w:r w:rsidR="008F0924" w:rsidRPr="003F5AD4">
              <w:rPr>
                <w:rFonts w:ascii="Calibri" w:eastAsia="Times New Roman" w:hAnsi="Calibri" w:cs="Calibri"/>
                <w:bCs/>
                <w:color w:val="000000"/>
                <w:sz w:val="28"/>
                <w:szCs w:val="28"/>
              </w:rPr>
              <w:t>utility's</w:t>
            </w:r>
            <w:r w:rsidR="008F0924">
              <w:rPr>
                <w:rFonts w:ascii="Calibri" w:eastAsia="Times New Roman" w:hAnsi="Calibri" w:cs="Calibri"/>
                <w:bCs/>
                <w:color w:val="000000"/>
                <w:sz w:val="28"/>
                <w:szCs w:val="28"/>
              </w:rPr>
              <w:t xml:space="preserve"> </w:t>
            </w:r>
            <w:r w:rsidR="008F0924" w:rsidRPr="003F5AD4">
              <w:rPr>
                <w:rFonts w:ascii="Calibri" w:eastAsia="Times New Roman" w:hAnsi="Calibri" w:cs="Calibri"/>
                <w:bCs/>
                <w:color w:val="000000"/>
                <w:sz w:val="28"/>
                <w:szCs w:val="28"/>
              </w:rPr>
              <w:t xml:space="preserve">supply portfolio by January 1, </w:t>
            </w:r>
            <w:proofErr w:type="gramStart"/>
            <w:r w:rsidR="008F0924" w:rsidRPr="003F5AD4">
              <w:rPr>
                <w:rFonts w:ascii="Calibri" w:eastAsia="Times New Roman" w:hAnsi="Calibri" w:cs="Calibri"/>
                <w:bCs/>
                <w:color w:val="000000"/>
                <w:sz w:val="28"/>
                <w:szCs w:val="28"/>
              </w:rPr>
              <w:t>2030</w:t>
            </w:r>
            <w:proofErr w:type="gramEnd"/>
            <w:r w:rsidR="008F0924" w:rsidRPr="003F5AD4">
              <w:rPr>
                <w:rFonts w:ascii="Calibri" w:eastAsia="Times New Roman" w:hAnsi="Calibri" w:cs="Calibri"/>
                <w:bCs/>
                <w:color w:val="000000"/>
                <w:sz w:val="28"/>
                <w:szCs w:val="28"/>
              </w:rPr>
              <w:t xml:space="preserve"> and not less than 3% by 2035</w:t>
            </w:r>
            <w:r w:rsidR="008F0924">
              <w:rPr>
                <w:rFonts w:ascii="Calibri" w:eastAsia="Times New Roman" w:hAnsi="Calibri" w:cs="Calibri"/>
                <w:bCs/>
                <w:color w:val="000000"/>
                <w:sz w:val="28"/>
                <w:szCs w:val="28"/>
              </w:rPr>
              <w:t xml:space="preserve">. </w:t>
            </w:r>
          </w:p>
          <w:p w14:paraId="6F961020" w14:textId="77777777" w:rsidR="008F0924" w:rsidRDefault="008F0924"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7FE991FC" w14:textId="77777777" w:rsidR="00750683" w:rsidRDefault="008F0924" w:rsidP="00AE5D9C">
            <w:pPr>
              <w:tabs>
                <w:tab w:val="left" w:pos="3540"/>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3F5AD4">
              <w:rPr>
                <w:rFonts w:ascii="Calibri" w:eastAsia="Times New Roman" w:hAnsi="Calibri" w:cs="Calibri"/>
                <w:b/>
                <w:bCs/>
                <w:color w:val="000000"/>
                <w:sz w:val="28"/>
                <w:szCs w:val="28"/>
              </w:rPr>
              <w:t>Introduced February 2021</w:t>
            </w:r>
            <w:r>
              <w:rPr>
                <w:rFonts w:ascii="Calibri" w:eastAsia="Times New Roman" w:hAnsi="Calibri" w:cs="Calibri"/>
                <w:color w:val="000000"/>
                <w:sz w:val="28"/>
                <w:szCs w:val="28"/>
              </w:rPr>
              <w:t>.</w:t>
            </w:r>
          </w:p>
          <w:p w14:paraId="1053063A" w14:textId="77777777" w:rsidR="00750683" w:rsidRDefault="00750683" w:rsidP="00AE5D9C">
            <w:pPr>
              <w:tabs>
                <w:tab w:val="left" w:pos="3540"/>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3B155BD0" w14:textId="30280A61" w:rsidR="008922C5" w:rsidRDefault="00000000" w:rsidP="00AE5D9C">
            <w:pPr>
              <w:tabs>
                <w:tab w:val="left" w:pos="3540"/>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44" w:history="1">
              <w:r w:rsidR="009D2FC0" w:rsidRPr="00D6206E">
                <w:rPr>
                  <w:rStyle w:val="Hyperlink"/>
                  <w:rFonts w:ascii="Calibri" w:eastAsia="Times New Roman" w:hAnsi="Calibri" w:cs="Calibri"/>
                  <w:b/>
                  <w:bCs/>
                  <w:sz w:val="28"/>
                  <w:szCs w:val="28"/>
                </w:rPr>
                <w:t>SB 3613</w:t>
              </w:r>
            </w:hyperlink>
            <w:r w:rsidR="009D2FC0">
              <w:rPr>
                <w:rFonts w:ascii="Calibri" w:eastAsia="Times New Roman" w:hAnsi="Calibri" w:cs="Calibri"/>
                <w:color w:val="000000"/>
                <w:sz w:val="28"/>
                <w:szCs w:val="28"/>
              </w:rPr>
              <w:t xml:space="preserve">: </w:t>
            </w:r>
            <w:r w:rsidR="00B35783" w:rsidRPr="00B35783">
              <w:rPr>
                <w:rFonts w:ascii="Calibri" w:eastAsia="Times New Roman" w:hAnsi="Calibri" w:cs="Calibri"/>
                <w:color w:val="000000"/>
                <w:sz w:val="28"/>
                <w:szCs w:val="28"/>
              </w:rPr>
              <w:t>would establish a Hydrogen Economy Task Force. The task force is directed to establish a plan to create, support, develop, or partner with a Hydrogen Hub in the State, and determine how to maximize federal financial incentives to support Hub development</w:t>
            </w:r>
            <w:r w:rsidR="00B35783">
              <w:rPr>
                <w:rFonts w:ascii="Calibri" w:eastAsia="Times New Roman" w:hAnsi="Calibri" w:cs="Calibri"/>
                <w:color w:val="000000"/>
                <w:sz w:val="28"/>
                <w:szCs w:val="28"/>
              </w:rPr>
              <w:t>.</w:t>
            </w:r>
          </w:p>
          <w:p w14:paraId="3607E69B" w14:textId="77777777" w:rsidR="00B35783" w:rsidRDefault="00B35783" w:rsidP="00AE5D9C">
            <w:pPr>
              <w:tabs>
                <w:tab w:val="left" w:pos="3540"/>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2A86BBBE" w14:textId="2CCB3C71" w:rsidR="00B35783" w:rsidRPr="00D843FC" w:rsidRDefault="00B35783" w:rsidP="00AE5D9C">
            <w:pPr>
              <w:tabs>
                <w:tab w:val="left" w:pos="3540"/>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023744">
              <w:rPr>
                <w:rFonts w:ascii="Calibri" w:eastAsia="Times New Roman" w:hAnsi="Calibri" w:cs="Calibri"/>
                <w:b/>
                <w:bCs/>
                <w:color w:val="000000"/>
                <w:sz w:val="28"/>
                <w:szCs w:val="28"/>
              </w:rPr>
              <w:t xml:space="preserve">Introduced </w:t>
            </w:r>
            <w:r w:rsidR="00023744" w:rsidRPr="00023744">
              <w:rPr>
                <w:rFonts w:ascii="Calibri" w:eastAsia="Times New Roman" w:hAnsi="Calibri" w:cs="Calibri"/>
                <w:b/>
                <w:bCs/>
                <w:color w:val="000000"/>
                <w:sz w:val="28"/>
                <w:szCs w:val="28"/>
              </w:rPr>
              <w:t>January 19, 2022</w:t>
            </w:r>
            <w:r w:rsidR="00023744">
              <w:rPr>
                <w:rFonts w:ascii="Calibri" w:eastAsia="Times New Roman" w:hAnsi="Calibri" w:cs="Calibri"/>
                <w:color w:val="000000"/>
                <w:sz w:val="28"/>
                <w:szCs w:val="28"/>
              </w:rPr>
              <w:t xml:space="preserve">. </w:t>
            </w:r>
          </w:p>
          <w:p w14:paraId="6F3AC1C9" w14:textId="03C99014" w:rsidR="003F5AD4" w:rsidRPr="00D843FC" w:rsidRDefault="003F5AD4"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2278" w:type="dxa"/>
            <w:shd w:val="clear" w:color="auto" w:fill="F3FBFF"/>
            <w:hideMark/>
          </w:tcPr>
          <w:p w14:paraId="3C2940CB"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lastRenderedPageBreak/>
              <w:t> </w:t>
            </w:r>
          </w:p>
        </w:tc>
      </w:tr>
      <w:tr w:rsidR="00D843FC" w:rsidRPr="00D843FC" w14:paraId="2323E98B"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55F925F5"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Indiana</w:t>
            </w:r>
          </w:p>
        </w:tc>
        <w:tc>
          <w:tcPr>
            <w:tcW w:w="6165" w:type="dxa"/>
            <w:shd w:val="clear" w:color="auto" w:fill="E9F8FF"/>
            <w:hideMark/>
          </w:tcPr>
          <w:p w14:paraId="52320D15"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shd w:val="clear" w:color="auto" w:fill="E9F8FF"/>
            <w:hideMark/>
          </w:tcPr>
          <w:p w14:paraId="652CB9BD"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E9F8FF"/>
            <w:hideMark/>
          </w:tcPr>
          <w:p w14:paraId="7FDE8310" w14:textId="77777777" w:rsidR="00D843FC" w:rsidRPr="00D843FC" w:rsidRDefault="00023A3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E9F8FF"/>
            <w:hideMark/>
          </w:tcPr>
          <w:p w14:paraId="1657033D"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7965BBCF"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33C33DAF"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Iowa</w:t>
            </w:r>
          </w:p>
        </w:tc>
        <w:tc>
          <w:tcPr>
            <w:tcW w:w="6165" w:type="dxa"/>
            <w:hideMark/>
          </w:tcPr>
          <w:p w14:paraId="6422214A"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hideMark/>
          </w:tcPr>
          <w:p w14:paraId="0C63EF00"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hideMark/>
          </w:tcPr>
          <w:p w14:paraId="70D481AD" w14:textId="2CC13E9F"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2278" w:type="dxa"/>
            <w:hideMark/>
          </w:tcPr>
          <w:p w14:paraId="237FD045"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0452D6EC"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4EE2DEBF"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Kansas</w:t>
            </w:r>
          </w:p>
        </w:tc>
        <w:tc>
          <w:tcPr>
            <w:tcW w:w="6165" w:type="dxa"/>
            <w:shd w:val="clear" w:color="auto" w:fill="E9F8FF"/>
            <w:hideMark/>
          </w:tcPr>
          <w:p w14:paraId="70882A9D"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shd w:val="clear" w:color="auto" w:fill="E9F8FF"/>
            <w:hideMark/>
          </w:tcPr>
          <w:p w14:paraId="32D7B216"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E9F8FF"/>
            <w:hideMark/>
          </w:tcPr>
          <w:p w14:paraId="17D7C2F2" w14:textId="77777777" w:rsidR="00D843FC" w:rsidRPr="00D843FC" w:rsidRDefault="00023A3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E9F8FF"/>
            <w:hideMark/>
          </w:tcPr>
          <w:p w14:paraId="4B5E864B"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350F1C5C"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790BCFE2"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Kentucky</w:t>
            </w:r>
          </w:p>
        </w:tc>
        <w:tc>
          <w:tcPr>
            <w:tcW w:w="6165" w:type="dxa"/>
            <w:shd w:val="clear" w:color="auto" w:fill="F3FBFF"/>
            <w:hideMark/>
          </w:tcPr>
          <w:p w14:paraId="5532FB20"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shd w:val="clear" w:color="auto" w:fill="F3FBFF"/>
            <w:hideMark/>
          </w:tcPr>
          <w:p w14:paraId="1FD8D55E"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F3FBFF"/>
            <w:hideMark/>
          </w:tcPr>
          <w:p w14:paraId="5C7E2959" w14:textId="77777777" w:rsidR="00D843FC" w:rsidRPr="00D843FC" w:rsidRDefault="00023A3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F3FBFF"/>
            <w:hideMark/>
          </w:tcPr>
          <w:p w14:paraId="6F052FFE"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20CF507D"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1FBFBD48"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Louisiana</w:t>
            </w:r>
          </w:p>
        </w:tc>
        <w:tc>
          <w:tcPr>
            <w:tcW w:w="6165" w:type="dxa"/>
            <w:shd w:val="clear" w:color="auto" w:fill="E9F8FF"/>
            <w:hideMark/>
          </w:tcPr>
          <w:p w14:paraId="19CD2E0D"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shd w:val="clear" w:color="auto" w:fill="E9F8FF"/>
            <w:hideMark/>
          </w:tcPr>
          <w:p w14:paraId="6F6C79B8"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E9F8FF"/>
            <w:hideMark/>
          </w:tcPr>
          <w:p w14:paraId="2F866F3F" w14:textId="77777777" w:rsidR="00D843FC" w:rsidRPr="00D843FC" w:rsidRDefault="00023A3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E9F8FF"/>
            <w:hideMark/>
          </w:tcPr>
          <w:p w14:paraId="536690D6"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147F54E5"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4C4F90B8"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Maine</w:t>
            </w:r>
          </w:p>
        </w:tc>
        <w:tc>
          <w:tcPr>
            <w:tcW w:w="6165" w:type="dxa"/>
            <w:shd w:val="clear" w:color="auto" w:fill="F3FBFF"/>
            <w:hideMark/>
          </w:tcPr>
          <w:p w14:paraId="42A078EA" w14:textId="0AE3CEBA" w:rsidR="00E37AB1"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45" w:history="1">
              <w:r w:rsidR="002D1D94" w:rsidRPr="002D1D94">
                <w:rPr>
                  <w:rStyle w:val="Hyperlink"/>
                  <w:rFonts w:ascii="Calibri" w:eastAsia="Times New Roman" w:hAnsi="Calibri" w:cs="Calibri"/>
                  <w:sz w:val="28"/>
                  <w:szCs w:val="28"/>
                </w:rPr>
                <w:t>AVANGRID</w:t>
              </w:r>
            </w:hyperlink>
            <w:r w:rsidR="006D5AC4">
              <w:rPr>
                <w:rFonts w:ascii="Calibri" w:eastAsia="Times New Roman" w:hAnsi="Calibri" w:cs="Calibri"/>
                <w:color w:val="000000"/>
                <w:sz w:val="28"/>
                <w:szCs w:val="28"/>
              </w:rPr>
              <w:t xml:space="preserve">: </w:t>
            </w:r>
            <w:r w:rsidR="00744634" w:rsidRPr="00744634">
              <w:rPr>
                <w:rFonts w:ascii="Calibri" w:eastAsia="Times New Roman" w:hAnsi="Calibri" w:cs="Calibri"/>
                <w:color w:val="000000"/>
                <w:sz w:val="28"/>
                <w:szCs w:val="28"/>
              </w:rPr>
              <w:t>begun exploring how to collaboratively help advance green hydrogen consumption in existing manufacturing processes, for enhanced renewable natural gas production, and in transportation applications such as trucking and aviation.</w:t>
            </w:r>
          </w:p>
          <w:p w14:paraId="47C3164D" w14:textId="223B6D6D" w:rsidR="00744634" w:rsidRDefault="00744634"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CE1C630" w14:textId="34C5CFD9" w:rsidR="00744634" w:rsidRPr="00E37AB1" w:rsidRDefault="00744634"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744634">
              <w:rPr>
                <w:rFonts w:ascii="Calibri" w:eastAsia="Times New Roman" w:hAnsi="Calibri" w:cs="Calibri"/>
                <w:b/>
                <w:bCs/>
                <w:color w:val="000000"/>
                <w:sz w:val="28"/>
                <w:szCs w:val="28"/>
              </w:rPr>
              <w:t>Announced July 8, 2021</w:t>
            </w:r>
            <w:r>
              <w:rPr>
                <w:rFonts w:ascii="Calibri" w:eastAsia="Times New Roman" w:hAnsi="Calibri" w:cs="Calibri"/>
                <w:color w:val="000000"/>
                <w:sz w:val="28"/>
                <w:szCs w:val="28"/>
              </w:rPr>
              <w:t xml:space="preserve">. </w:t>
            </w:r>
          </w:p>
          <w:p w14:paraId="236FBD5C" w14:textId="4FFB2812" w:rsidR="000167CC" w:rsidRPr="000C7A01" w:rsidRDefault="000167C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tc>
        <w:tc>
          <w:tcPr>
            <w:tcW w:w="6227" w:type="dxa"/>
            <w:shd w:val="clear" w:color="auto" w:fill="F3FBFF"/>
            <w:hideMark/>
          </w:tcPr>
          <w:p w14:paraId="61780D43" w14:textId="77777777" w:rsidR="00E37AB1" w:rsidRPr="00E37AB1" w:rsidRDefault="00E37AB1"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10C03616" w14:textId="3B5E5539"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151" w:type="dxa"/>
            <w:shd w:val="clear" w:color="auto" w:fill="F3FBFF"/>
            <w:hideMark/>
          </w:tcPr>
          <w:p w14:paraId="015E6588" w14:textId="77777777" w:rsidR="00D843FC" w:rsidRDefault="00023A3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hyperlink r:id="rId46" w:history="1">
              <w:r w:rsidR="00BB51F1" w:rsidRPr="00FE74DC">
                <w:rPr>
                  <w:rStyle w:val="Hyperlink"/>
                  <w:rFonts w:ascii="Calibri" w:eastAsia="Times New Roman" w:hAnsi="Calibri" w:cs="Calibri"/>
                  <w:sz w:val="28"/>
                  <w:szCs w:val="28"/>
                </w:rPr>
                <w:t>LD-2017</w:t>
              </w:r>
            </w:hyperlink>
            <w:r w:rsidR="00BB51F1">
              <w:rPr>
                <w:rFonts w:ascii="Calibri" w:eastAsia="Times New Roman" w:hAnsi="Calibri" w:cs="Calibri"/>
                <w:color w:val="000000"/>
                <w:sz w:val="28"/>
                <w:szCs w:val="28"/>
              </w:rPr>
              <w:t xml:space="preserve">: </w:t>
            </w:r>
            <w:r w:rsidR="003D5D3B">
              <w:rPr>
                <w:rFonts w:ascii="Calibri" w:eastAsia="Times New Roman" w:hAnsi="Calibri" w:cs="Calibri"/>
                <w:color w:val="000000"/>
                <w:sz w:val="28"/>
                <w:szCs w:val="28"/>
              </w:rPr>
              <w:t>R</w:t>
            </w:r>
            <w:r w:rsidR="003D5D3B" w:rsidRPr="003D5D3B">
              <w:rPr>
                <w:rFonts w:ascii="Calibri" w:eastAsia="Times New Roman" w:hAnsi="Calibri" w:cs="Calibri"/>
                <w:color w:val="000000"/>
                <w:sz w:val="28"/>
                <w:szCs w:val="28"/>
              </w:rPr>
              <w:t>equires the P</w:t>
            </w:r>
            <w:r w:rsidR="003D5D3B">
              <w:rPr>
                <w:rFonts w:ascii="Calibri" w:eastAsia="Times New Roman" w:hAnsi="Calibri" w:cs="Calibri"/>
                <w:color w:val="000000"/>
                <w:sz w:val="28"/>
                <w:szCs w:val="28"/>
              </w:rPr>
              <w:t>UC</w:t>
            </w:r>
            <w:r w:rsidR="003D5D3B" w:rsidRPr="003D5D3B">
              <w:rPr>
                <w:rFonts w:ascii="Calibri" w:eastAsia="Times New Roman" w:hAnsi="Calibri" w:cs="Calibri"/>
                <w:color w:val="000000"/>
                <w:sz w:val="28"/>
                <w:szCs w:val="28"/>
              </w:rPr>
              <w:t xml:space="preserve"> to develop and oversee a pilot project for the conversion of excess renewable energy into methane gas</w:t>
            </w:r>
            <w:r w:rsidR="000140F1">
              <w:rPr>
                <w:rFonts w:ascii="Calibri" w:eastAsia="Times New Roman" w:hAnsi="Calibri" w:cs="Calibri"/>
                <w:color w:val="000000"/>
                <w:sz w:val="28"/>
                <w:szCs w:val="28"/>
              </w:rPr>
              <w:t xml:space="preserve"> </w:t>
            </w:r>
            <w:r w:rsidR="00CC4003">
              <w:rPr>
                <w:rFonts w:ascii="Calibri" w:eastAsia="Times New Roman" w:hAnsi="Calibri" w:cs="Calibri"/>
                <w:color w:val="000000"/>
                <w:sz w:val="28"/>
                <w:szCs w:val="28"/>
              </w:rPr>
              <w:t>and hydrogen</w:t>
            </w:r>
            <w:r w:rsidR="003D5D3B" w:rsidRPr="003D5D3B">
              <w:rPr>
                <w:rFonts w:ascii="Calibri" w:eastAsia="Times New Roman" w:hAnsi="Calibri" w:cs="Calibri"/>
                <w:color w:val="000000"/>
                <w:sz w:val="28"/>
                <w:szCs w:val="28"/>
              </w:rPr>
              <w:t xml:space="preserve"> and the storage of the converted</w:t>
            </w:r>
            <w:r w:rsidR="00CC4003">
              <w:rPr>
                <w:rFonts w:ascii="Calibri" w:eastAsia="Times New Roman" w:hAnsi="Calibri" w:cs="Calibri"/>
                <w:color w:val="000000"/>
                <w:sz w:val="28"/>
                <w:szCs w:val="28"/>
              </w:rPr>
              <w:t xml:space="preserve"> </w:t>
            </w:r>
            <w:r w:rsidR="003D5D3B" w:rsidRPr="003D5D3B">
              <w:rPr>
                <w:rFonts w:ascii="Calibri" w:eastAsia="Times New Roman" w:hAnsi="Calibri" w:cs="Calibri"/>
                <w:color w:val="000000"/>
                <w:sz w:val="28"/>
                <w:szCs w:val="28"/>
              </w:rPr>
              <w:t xml:space="preserve">gas. Up to </w:t>
            </w:r>
            <w:r w:rsidR="00845E73">
              <w:rPr>
                <w:rFonts w:ascii="Calibri" w:eastAsia="Times New Roman" w:hAnsi="Calibri" w:cs="Calibri"/>
                <w:color w:val="000000"/>
                <w:sz w:val="28"/>
                <w:szCs w:val="28"/>
              </w:rPr>
              <w:t xml:space="preserve">3 </w:t>
            </w:r>
            <w:r w:rsidR="003D5D3B" w:rsidRPr="003D5D3B">
              <w:rPr>
                <w:rFonts w:ascii="Calibri" w:eastAsia="Times New Roman" w:hAnsi="Calibri" w:cs="Calibri"/>
                <w:color w:val="000000"/>
                <w:sz w:val="28"/>
                <w:szCs w:val="28"/>
              </w:rPr>
              <w:t>energy-to-gas facilities, each up to 10 megawatts in production capacity, may be established. The commission is required to establish the pilot project no later than January 1, 2021; the pilot project expires December 31, 2026.</w:t>
            </w:r>
          </w:p>
          <w:p w14:paraId="7F323140" w14:textId="77777777" w:rsidR="00FE74DC" w:rsidRDefault="00FE74D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3B5A33AF" w14:textId="77777777" w:rsidR="00FE74DC" w:rsidRDefault="00FE74D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Introduced 2020.</w:t>
            </w:r>
            <w:r w:rsidR="005568D1">
              <w:rPr>
                <w:rFonts w:ascii="Calibri" w:eastAsia="Times New Roman" w:hAnsi="Calibri" w:cs="Calibri"/>
                <w:color w:val="000000"/>
                <w:sz w:val="28"/>
                <w:szCs w:val="28"/>
              </w:rPr>
              <w:t xml:space="preserve"> Carried over into 2021, due to emergency adjournment.</w:t>
            </w:r>
          </w:p>
          <w:p w14:paraId="049C5A8B" w14:textId="77777777" w:rsidR="00790331" w:rsidRDefault="00790331"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355C4FF6" w14:textId="79ED4615" w:rsidR="00DB34E1" w:rsidRPr="00DB34E1"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47" w:history="1">
              <w:r w:rsidR="00C166C8" w:rsidRPr="00DD5CFC">
                <w:rPr>
                  <w:rStyle w:val="Hyperlink"/>
                  <w:rFonts w:ascii="Calibri" w:eastAsia="Times New Roman" w:hAnsi="Calibri" w:cs="Calibri"/>
                  <w:b/>
                  <w:bCs/>
                  <w:sz w:val="28"/>
                  <w:szCs w:val="28"/>
                </w:rPr>
                <w:t>LD 9</w:t>
              </w:r>
            </w:hyperlink>
            <w:r w:rsidR="007D0E37">
              <w:rPr>
                <w:rFonts w:ascii="Calibri" w:eastAsia="Times New Roman" w:hAnsi="Calibri" w:cs="Calibri"/>
                <w:color w:val="000000"/>
                <w:sz w:val="28"/>
                <w:szCs w:val="28"/>
              </w:rPr>
              <w:t>:</w:t>
            </w:r>
            <w:r w:rsidR="00C166C8">
              <w:rPr>
                <w:rFonts w:ascii="Calibri" w:eastAsia="Times New Roman" w:hAnsi="Calibri" w:cs="Calibri"/>
                <w:color w:val="000000"/>
                <w:sz w:val="28"/>
                <w:szCs w:val="28"/>
              </w:rPr>
              <w:t xml:space="preserve"> </w:t>
            </w:r>
            <w:r w:rsidR="007D0E37">
              <w:rPr>
                <w:rFonts w:ascii="Calibri" w:eastAsia="Times New Roman" w:hAnsi="Calibri" w:cs="Calibri"/>
                <w:color w:val="000000"/>
                <w:sz w:val="28"/>
                <w:szCs w:val="28"/>
              </w:rPr>
              <w:t xml:space="preserve"> </w:t>
            </w:r>
            <w:r w:rsidR="00DB34E1" w:rsidRPr="00DB34E1">
              <w:rPr>
                <w:rFonts w:ascii="Calibri" w:eastAsia="Times New Roman" w:hAnsi="Calibri" w:cs="Calibri"/>
                <w:bCs/>
                <w:color w:val="000000"/>
                <w:sz w:val="28"/>
                <w:szCs w:val="28"/>
              </w:rPr>
              <w:t xml:space="preserve">The bill would require the PUC to establish and oversee a power-to fuel pilot program. The commission is required to approve up to two power-to-fuel projects between January 1, </w:t>
            </w:r>
            <w:proofErr w:type="gramStart"/>
            <w:r w:rsidR="00DB34E1" w:rsidRPr="00DB34E1">
              <w:rPr>
                <w:rFonts w:ascii="Calibri" w:eastAsia="Times New Roman" w:hAnsi="Calibri" w:cs="Calibri"/>
                <w:bCs/>
                <w:color w:val="000000"/>
                <w:sz w:val="28"/>
                <w:szCs w:val="28"/>
              </w:rPr>
              <w:t>2022</w:t>
            </w:r>
            <w:proofErr w:type="gramEnd"/>
            <w:r w:rsidR="00DB34E1" w:rsidRPr="00DB34E1">
              <w:rPr>
                <w:rFonts w:ascii="Calibri" w:eastAsia="Times New Roman" w:hAnsi="Calibri" w:cs="Calibri"/>
                <w:bCs/>
                <w:color w:val="000000"/>
                <w:sz w:val="28"/>
                <w:szCs w:val="28"/>
              </w:rPr>
              <w:t xml:space="preserve"> and December 31, 2027, each up to 10 megawatts in production capacity, that convert renewable energy to hydrogen gas, methane gas or other fuel. </w:t>
            </w:r>
          </w:p>
          <w:p w14:paraId="34A3FE24" w14:textId="77777777" w:rsidR="00790331" w:rsidRDefault="00790331"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0E91F1FA" w14:textId="77777777" w:rsidR="00DB34E1" w:rsidRDefault="00DB34E1"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sidRPr="00DB34E1">
              <w:rPr>
                <w:rFonts w:ascii="Calibri" w:eastAsia="Times New Roman" w:hAnsi="Calibri" w:cs="Calibri"/>
                <w:b/>
                <w:bCs/>
                <w:color w:val="000000"/>
                <w:sz w:val="28"/>
                <w:szCs w:val="28"/>
              </w:rPr>
              <w:t>Introduced January 11, 2021</w:t>
            </w:r>
          </w:p>
          <w:p w14:paraId="38E79E4B" w14:textId="0FFCB0C8" w:rsidR="0072558A" w:rsidRPr="00DB34E1" w:rsidRDefault="0072558A" w:rsidP="00AE5D9C">
            <w:p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tc>
        <w:tc>
          <w:tcPr>
            <w:tcW w:w="2278" w:type="dxa"/>
            <w:shd w:val="clear" w:color="auto" w:fill="F3FBFF"/>
            <w:hideMark/>
          </w:tcPr>
          <w:p w14:paraId="28B074D8"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7DE08D12"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73E8812C"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Maryland</w:t>
            </w:r>
          </w:p>
        </w:tc>
        <w:tc>
          <w:tcPr>
            <w:tcW w:w="6165" w:type="dxa"/>
            <w:shd w:val="clear" w:color="auto" w:fill="E9F8FF"/>
            <w:hideMark/>
          </w:tcPr>
          <w:p w14:paraId="39B066BA" w14:textId="713D272F"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6227" w:type="dxa"/>
            <w:shd w:val="clear" w:color="auto" w:fill="E9F8FF"/>
            <w:hideMark/>
          </w:tcPr>
          <w:p w14:paraId="3F61BD38"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E9F8FF"/>
            <w:hideMark/>
          </w:tcPr>
          <w:p w14:paraId="23A4EA68" w14:textId="77777777" w:rsidR="00D843FC" w:rsidRPr="00D843FC" w:rsidRDefault="00023A3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E9F8FF"/>
            <w:hideMark/>
          </w:tcPr>
          <w:p w14:paraId="08C16230"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2A6241A9" w14:textId="77777777" w:rsidTr="00AE5D9C">
        <w:trPr>
          <w:trHeight w:val="350"/>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2A90F03D"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lastRenderedPageBreak/>
              <w:t>Massachusetts</w:t>
            </w:r>
          </w:p>
        </w:tc>
        <w:tc>
          <w:tcPr>
            <w:tcW w:w="6165" w:type="dxa"/>
            <w:shd w:val="clear" w:color="auto" w:fill="F3FBFF"/>
            <w:hideMark/>
          </w:tcPr>
          <w:p w14:paraId="155D2203" w14:textId="54A2CE2B"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227" w:type="dxa"/>
            <w:shd w:val="clear" w:color="auto" w:fill="F3FBFF"/>
            <w:hideMark/>
          </w:tcPr>
          <w:p w14:paraId="5923E0B5" w14:textId="25B9775E" w:rsidR="001914DE"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48" w:history="1">
              <w:r w:rsidR="001914DE" w:rsidRPr="00781C6B">
                <w:rPr>
                  <w:rStyle w:val="Hyperlink"/>
                  <w:rFonts w:ascii="Calibri" w:eastAsia="Times New Roman" w:hAnsi="Calibri" w:cs="Calibri"/>
                  <w:sz w:val="28"/>
                  <w:szCs w:val="28"/>
                </w:rPr>
                <w:t>DPU 20-80</w:t>
              </w:r>
            </w:hyperlink>
            <w:r w:rsidR="001914DE">
              <w:rPr>
                <w:rFonts w:ascii="Calibri" w:eastAsia="Times New Roman" w:hAnsi="Calibri" w:cs="Calibri"/>
                <w:color w:val="000000"/>
                <w:sz w:val="28"/>
                <w:szCs w:val="28"/>
              </w:rPr>
              <w:t xml:space="preserve">: Issued order opening an investigation into role of gas LDCs in meeting MA emissions limits, “Future of Heat Proceeding.” In the proceeding National Grid has proposed </w:t>
            </w:r>
            <w:r w:rsidR="00B31BD0" w:rsidRPr="00B31BD0">
              <w:rPr>
                <w:rFonts w:ascii="Calibri" w:eastAsia="Times New Roman" w:hAnsi="Calibri" w:cs="Calibri"/>
                <w:color w:val="000000"/>
                <w:sz w:val="28"/>
                <w:szCs w:val="28"/>
              </w:rPr>
              <w:t>a hydrogen production and blending project that would take place in a campus setting with a customer-owned energy system, such as a university or industrial park.</w:t>
            </w:r>
          </w:p>
          <w:p w14:paraId="5B1C938D" w14:textId="72556E33" w:rsidR="00B31BD0" w:rsidRDefault="00B31BD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2717C88" w14:textId="09A971A4" w:rsidR="00B31BD0" w:rsidRDefault="00B31BD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B31BD0">
              <w:rPr>
                <w:rFonts w:ascii="Calibri" w:eastAsia="Times New Roman" w:hAnsi="Calibri" w:cs="Calibri"/>
                <w:b/>
                <w:bCs/>
                <w:color w:val="000000"/>
                <w:sz w:val="28"/>
                <w:szCs w:val="28"/>
              </w:rPr>
              <w:t>Filed November 2020</w:t>
            </w:r>
            <w:r>
              <w:rPr>
                <w:rFonts w:ascii="Calibri" w:eastAsia="Times New Roman" w:hAnsi="Calibri" w:cs="Calibri"/>
                <w:color w:val="000000"/>
                <w:sz w:val="28"/>
                <w:szCs w:val="28"/>
              </w:rPr>
              <w:t xml:space="preserve">. </w:t>
            </w:r>
          </w:p>
          <w:p w14:paraId="30EE9C5D" w14:textId="4C8D5426" w:rsidR="001D129B" w:rsidRPr="00D843FC" w:rsidRDefault="001D129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151" w:type="dxa"/>
            <w:shd w:val="clear" w:color="auto" w:fill="F3FBFF"/>
            <w:hideMark/>
          </w:tcPr>
          <w:p w14:paraId="6A2C0F24" w14:textId="4EE29311" w:rsidR="00D843FC"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49" w:history="1">
              <w:r w:rsidR="001C5C69" w:rsidRPr="00140B07">
                <w:rPr>
                  <w:rStyle w:val="Hyperlink"/>
                  <w:rFonts w:ascii="Calibri" w:eastAsia="Times New Roman" w:hAnsi="Calibri" w:cs="Calibri"/>
                  <w:sz w:val="28"/>
                  <w:szCs w:val="28"/>
                </w:rPr>
                <w:t>H 3887</w:t>
              </w:r>
            </w:hyperlink>
            <w:r w:rsidR="001C5C69">
              <w:rPr>
                <w:rFonts w:ascii="Calibri" w:eastAsia="Times New Roman" w:hAnsi="Calibri" w:cs="Calibri"/>
                <w:color w:val="000000"/>
                <w:sz w:val="28"/>
                <w:szCs w:val="28"/>
              </w:rPr>
              <w:t xml:space="preserve">: </w:t>
            </w:r>
            <w:r w:rsidR="004813F2">
              <w:rPr>
                <w:rFonts w:ascii="Calibri" w:eastAsia="Times New Roman" w:hAnsi="Calibri" w:cs="Calibri"/>
                <w:color w:val="000000"/>
                <w:sz w:val="28"/>
                <w:szCs w:val="28"/>
              </w:rPr>
              <w:t xml:space="preserve">seeks study </w:t>
            </w:r>
            <w:r w:rsidR="001C0FC2" w:rsidRPr="001C0FC2">
              <w:rPr>
                <w:rFonts w:ascii="Calibri" w:eastAsia="Times New Roman" w:hAnsi="Calibri" w:cs="Calibri"/>
                <w:color w:val="000000"/>
                <w:sz w:val="28"/>
                <w:szCs w:val="28"/>
              </w:rPr>
              <w:t>on the opportunities for sustainable and cost-effective market deployment of</w:t>
            </w:r>
            <w:r w:rsidR="001C0FC2">
              <w:rPr>
                <w:rFonts w:ascii="Calibri" w:eastAsia="Times New Roman" w:hAnsi="Calibri" w:cs="Calibri"/>
                <w:color w:val="000000"/>
                <w:sz w:val="28"/>
                <w:szCs w:val="28"/>
              </w:rPr>
              <w:t xml:space="preserve"> RNG, hydrogen,</w:t>
            </w:r>
            <w:r w:rsidR="001C0FC2" w:rsidRPr="001C0FC2">
              <w:rPr>
                <w:rFonts w:ascii="Calibri" w:eastAsia="Times New Roman" w:hAnsi="Calibri" w:cs="Calibri"/>
                <w:color w:val="000000"/>
                <w:sz w:val="28"/>
                <w:szCs w:val="28"/>
              </w:rPr>
              <w:t xml:space="preserve"> and low-carbon fuels to reduce emissions associated with the supply of natural gas for heating.</w:t>
            </w:r>
          </w:p>
          <w:p w14:paraId="3CC31E1E" w14:textId="77777777" w:rsidR="001C0FC2" w:rsidRDefault="001C0FC2"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4CF17C5E" w14:textId="0F29860D" w:rsidR="001C0FC2" w:rsidRPr="00D843FC" w:rsidRDefault="00E57B8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E57B88">
              <w:rPr>
                <w:rFonts w:ascii="Calibri" w:eastAsia="Times New Roman" w:hAnsi="Calibri" w:cs="Calibri"/>
                <w:b/>
                <w:bCs/>
                <w:color w:val="000000"/>
                <w:sz w:val="28"/>
                <w:szCs w:val="28"/>
              </w:rPr>
              <w:t>Filed February 15, 2021</w:t>
            </w:r>
            <w:r>
              <w:rPr>
                <w:rFonts w:ascii="Calibri" w:eastAsia="Times New Roman" w:hAnsi="Calibri" w:cs="Calibri"/>
                <w:color w:val="000000"/>
                <w:sz w:val="28"/>
                <w:szCs w:val="28"/>
              </w:rPr>
              <w:t xml:space="preserve">. </w:t>
            </w:r>
            <w:r w:rsidR="001C0FC2">
              <w:rPr>
                <w:rFonts w:ascii="Calibri" w:eastAsia="Times New Roman" w:hAnsi="Calibri" w:cs="Calibri"/>
                <w:color w:val="000000"/>
                <w:sz w:val="28"/>
                <w:szCs w:val="28"/>
              </w:rPr>
              <w:t xml:space="preserve"> </w:t>
            </w:r>
          </w:p>
        </w:tc>
        <w:tc>
          <w:tcPr>
            <w:tcW w:w="2278" w:type="dxa"/>
            <w:shd w:val="clear" w:color="auto" w:fill="F3FBFF"/>
            <w:hideMark/>
          </w:tcPr>
          <w:p w14:paraId="673D0128" w14:textId="599B4CCA" w:rsidR="00D843FC" w:rsidRPr="00D843FC" w:rsidRDefault="0002251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w:t>
            </w:r>
            <w:hyperlink r:id="rId50" w:history="1">
              <w:r w:rsidRPr="0059686A">
                <w:rPr>
                  <w:rStyle w:val="Hyperlink"/>
                  <w:rFonts w:ascii="Calibri" w:eastAsia="Times New Roman" w:hAnsi="Calibri" w:cs="Calibri"/>
                  <w:sz w:val="28"/>
                  <w:szCs w:val="28"/>
                </w:rPr>
                <w:t>The Viability of Implementing Hydrogen in Massachusetts</w:t>
              </w:r>
            </w:hyperlink>
            <w:r>
              <w:rPr>
                <w:rFonts w:ascii="Calibri" w:eastAsia="Times New Roman" w:hAnsi="Calibri" w:cs="Calibri"/>
                <w:color w:val="000000"/>
                <w:sz w:val="28"/>
                <w:szCs w:val="28"/>
              </w:rPr>
              <w:t>” UMass Lowell</w:t>
            </w:r>
            <w:r w:rsidR="0059686A">
              <w:rPr>
                <w:rFonts w:ascii="Calibri" w:eastAsia="Times New Roman" w:hAnsi="Calibri" w:cs="Calibri"/>
                <w:color w:val="000000"/>
                <w:sz w:val="28"/>
                <w:szCs w:val="28"/>
              </w:rPr>
              <w:t xml:space="preserve"> (2021)</w:t>
            </w:r>
          </w:p>
        </w:tc>
      </w:tr>
      <w:tr w:rsidR="00D843FC" w:rsidRPr="00D843FC" w14:paraId="20AD0FAF"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167DB9FA"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Michigan</w:t>
            </w:r>
          </w:p>
        </w:tc>
        <w:tc>
          <w:tcPr>
            <w:tcW w:w="6165" w:type="dxa"/>
            <w:shd w:val="clear" w:color="auto" w:fill="E9F8FF"/>
            <w:hideMark/>
          </w:tcPr>
          <w:p w14:paraId="589D9711" w14:textId="265E9139" w:rsidR="00A22594"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themeColor="text1"/>
                <w:sz w:val="28"/>
                <w:szCs w:val="28"/>
              </w:rPr>
            </w:pPr>
            <w:hyperlink r:id="rId51" w:history="1">
              <w:r w:rsidR="006A3A25" w:rsidRPr="00044B92">
                <w:rPr>
                  <w:rStyle w:val="Hyperlink"/>
                  <w:rFonts w:ascii="Calibri" w:eastAsia="Times New Roman" w:hAnsi="Calibri" w:cs="Calibri"/>
                  <w:b/>
                  <w:sz w:val="28"/>
                  <w:szCs w:val="28"/>
                </w:rPr>
                <w:t>WEC Energy Group</w:t>
              </w:r>
            </w:hyperlink>
            <w:r w:rsidR="006A3A25">
              <w:rPr>
                <w:rFonts w:ascii="Calibri" w:eastAsia="Times New Roman" w:hAnsi="Calibri" w:cs="Calibri"/>
                <w:b/>
                <w:color w:val="000000" w:themeColor="text1"/>
                <w:sz w:val="28"/>
                <w:szCs w:val="28"/>
              </w:rPr>
              <w:t xml:space="preserve">: </w:t>
            </w:r>
            <w:r w:rsidR="00656777" w:rsidRPr="005679E2">
              <w:rPr>
                <w:rFonts w:ascii="Calibri" w:eastAsia="Times New Roman" w:hAnsi="Calibri" w:cs="Calibri"/>
                <w:bCs/>
                <w:color w:val="000000" w:themeColor="text1"/>
                <w:sz w:val="28"/>
                <w:szCs w:val="28"/>
              </w:rPr>
              <w:t>announced hydrogen blending pilot project in Upper Peninsula</w:t>
            </w:r>
            <w:r w:rsidR="00742806" w:rsidRPr="005679E2">
              <w:rPr>
                <w:rFonts w:ascii="Calibri" w:eastAsia="Times New Roman" w:hAnsi="Calibri" w:cs="Calibri"/>
                <w:bCs/>
                <w:color w:val="000000" w:themeColor="text1"/>
                <w:sz w:val="28"/>
                <w:szCs w:val="28"/>
              </w:rPr>
              <w:t>.</w:t>
            </w:r>
            <w:r w:rsidR="00742806">
              <w:rPr>
                <w:rFonts w:ascii="Calibri" w:eastAsia="Times New Roman" w:hAnsi="Calibri" w:cs="Calibri"/>
                <w:b/>
                <w:color w:val="000000" w:themeColor="text1"/>
                <w:sz w:val="28"/>
                <w:szCs w:val="28"/>
              </w:rPr>
              <w:t xml:space="preserve"> </w:t>
            </w:r>
            <w:r w:rsidR="00CD3531" w:rsidRPr="00CD3531">
              <w:rPr>
                <w:rFonts w:ascii="Calibri" w:eastAsia="Times New Roman" w:hAnsi="Calibri" w:cs="Calibri"/>
                <w:bCs/>
                <w:color w:val="000000" w:themeColor="text1"/>
                <w:sz w:val="28"/>
                <w:szCs w:val="28"/>
              </w:rPr>
              <w:t>Will blend 25/75 mix of hydrogen and natural gas into power generating unit.</w:t>
            </w:r>
          </w:p>
          <w:p w14:paraId="4D1CF257" w14:textId="77777777" w:rsidR="00CD3531" w:rsidRDefault="00CD3531"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themeColor="text1"/>
                <w:sz w:val="28"/>
                <w:szCs w:val="28"/>
              </w:rPr>
            </w:pPr>
          </w:p>
          <w:p w14:paraId="406512C6" w14:textId="0C181B24" w:rsidR="00CD3531" w:rsidRPr="00A22594" w:rsidRDefault="00044B9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themeColor="text1"/>
                <w:sz w:val="28"/>
                <w:szCs w:val="28"/>
              </w:rPr>
            </w:pPr>
            <w:r>
              <w:rPr>
                <w:rFonts w:ascii="Calibri" w:eastAsia="Times New Roman" w:hAnsi="Calibri" w:cs="Calibri"/>
                <w:b/>
                <w:bCs/>
                <w:color w:val="000000" w:themeColor="text1"/>
                <w:sz w:val="28"/>
                <w:szCs w:val="28"/>
              </w:rPr>
              <w:t xml:space="preserve">Announced January 25, 2022. </w:t>
            </w:r>
          </w:p>
        </w:tc>
        <w:tc>
          <w:tcPr>
            <w:tcW w:w="6227" w:type="dxa"/>
            <w:shd w:val="clear" w:color="auto" w:fill="E9F8FF"/>
            <w:hideMark/>
          </w:tcPr>
          <w:p w14:paraId="008DFEB0" w14:textId="263DC648" w:rsidR="00377D95" w:rsidRPr="00377D95" w:rsidRDefault="00692F54"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 </w:t>
            </w:r>
          </w:p>
        </w:tc>
        <w:tc>
          <w:tcPr>
            <w:tcW w:w="6151" w:type="dxa"/>
            <w:shd w:val="clear" w:color="auto" w:fill="E9F8FF"/>
            <w:hideMark/>
          </w:tcPr>
          <w:p w14:paraId="627067B9" w14:textId="4DF38761" w:rsidR="007C3DD4" w:rsidRPr="007C3DD4" w:rsidRDefault="007C3DD4"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E9F8FF"/>
            <w:hideMark/>
          </w:tcPr>
          <w:p w14:paraId="0D48107C"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59CE8512" w14:textId="77777777" w:rsidTr="00AE5D9C">
        <w:trPr>
          <w:trHeight w:val="800"/>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2A3F6D9D"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Minnesota</w:t>
            </w:r>
          </w:p>
        </w:tc>
        <w:tc>
          <w:tcPr>
            <w:tcW w:w="6165" w:type="dxa"/>
            <w:shd w:val="clear" w:color="auto" w:fill="F3FBFF"/>
            <w:hideMark/>
          </w:tcPr>
          <w:p w14:paraId="2AFE3ED2" w14:textId="1D360BD6" w:rsidR="00996412"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52" w:history="1">
              <w:r w:rsidR="00F36D9B" w:rsidRPr="0042229B">
                <w:rPr>
                  <w:rStyle w:val="Hyperlink"/>
                  <w:rFonts w:ascii="Calibri" w:eastAsia="Times New Roman" w:hAnsi="Calibri" w:cs="Calibri"/>
                  <w:bCs/>
                  <w:sz w:val="28"/>
                  <w:szCs w:val="28"/>
                </w:rPr>
                <w:t>CenterPoint</w:t>
              </w:r>
            </w:hyperlink>
            <w:r w:rsidR="00F36D9B">
              <w:rPr>
                <w:rFonts w:ascii="Calibri" w:eastAsia="Times New Roman" w:hAnsi="Calibri" w:cs="Calibri"/>
                <w:bCs/>
                <w:color w:val="000000"/>
                <w:sz w:val="28"/>
                <w:szCs w:val="28"/>
              </w:rPr>
              <w:t xml:space="preserve">: </w:t>
            </w:r>
            <w:r w:rsidR="007C525C">
              <w:rPr>
                <w:rFonts w:ascii="Calibri" w:eastAsia="Times New Roman" w:hAnsi="Calibri" w:cs="Calibri"/>
                <w:bCs/>
                <w:color w:val="000000"/>
                <w:sz w:val="28"/>
                <w:szCs w:val="28"/>
              </w:rPr>
              <w:t>P</w:t>
            </w:r>
            <w:r w:rsidR="00F36D9B">
              <w:rPr>
                <w:rFonts w:ascii="Calibri" w:eastAsia="Times New Roman" w:hAnsi="Calibri" w:cs="Calibri"/>
                <w:bCs/>
                <w:color w:val="000000"/>
                <w:sz w:val="28"/>
                <w:szCs w:val="28"/>
              </w:rPr>
              <w:t xml:space="preserve">ilot project </w:t>
            </w:r>
            <w:r w:rsidR="002162CB">
              <w:rPr>
                <w:rFonts w:ascii="Calibri" w:eastAsia="Times New Roman" w:hAnsi="Calibri" w:cs="Calibri"/>
                <w:bCs/>
                <w:color w:val="000000"/>
                <w:sz w:val="28"/>
                <w:szCs w:val="28"/>
              </w:rPr>
              <w:t xml:space="preserve">to produce green hydrogen and </w:t>
            </w:r>
            <w:r w:rsidR="00606BB3">
              <w:rPr>
                <w:rFonts w:ascii="Calibri" w:eastAsia="Times New Roman" w:hAnsi="Calibri" w:cs="Calibri"/>
                <w:bCs/>
                <w:color w:val="000000"/>
                <w:sz w:val="28"/>
                <w:szCs w:val="28"/>
              </w:rPr>
              <w:t xml:space="preserve">blend into the existing gas system at concentrations of less than 5% by volume. Expected to avoid </w:t>
            </w:r>
            <w:r w:rsidR="009A4ABB">
              <w:rPr>
                <w:rFonts w:ascii="Calibri" w:eastAsia="Times New Roman" w:hAnsi="Calibri" w:cs="Calibri"/>
                <w:bCs/>
                <w:color w:val="000000"/>
                <w:sz w:val="28"/>
                <w:szCs w:val="28"/>
              </w:rPr>
              <w:t xml:space="preserve">1,200 tons of CO2 emissions annually, </w:t>
            </w:r>
            <w:r w:rsidR="009A4ABB" w:rsidRPr="009A4ABB">
              <w:rPr>
                <w:rFonts w:ascii="Calibri" w:eastAsia="Times New Roman" w:hAnsi="Calibri" w:cs="Calibri"/>
                <w:bCs/>
                <w:color w:val="000000"/>
                <w:sz w:val="28"/>
                <w:szCs w:val="28"/>
              </w:rPr>
              <w:t>equal to the annual energy use of nearly 140 homes.</w:t>
            </w:r>
            <w:r w:rsidR="0029752C">
              <w:rPr>
                <w:rFonts w:ascii="Calibri" w:eastAsia="Times New Roman" w:hAnsi="Calibri" w:cs="Calibri"/>
                <w:bCs/>
                <w:color w:val="000000"/>
                <w:sz w:val="28"/>
                <w:szCs w:val="28"/>
              </w:rPr>
              <w:t xml:space="preserve"> </w:t>
            </w:r>
            <w:r w:rsidR="0029752C" w:rsidRPr="0029752C">
              <w:rPr>
                <w:rFonts w:ascii="Calibri" w:eastAsia="Times New Roman" w:hAnsi="Calibri" w:cs="Calibri"/>
                <w:bCs/>
                <w:color w:val="000000"/>
                <w:sz w:val="28"/>
                <w:szCs w:val="28"/>
              </w:rPr>
              <w:t>The project's one-megawatt electrolyzer is powered by renewable electricity and can produce up to 60 Dekatherms (432 kilograms) of hydrogen gas per day, using approximately two gallons of water per minute. </w:t>
            </w:r>
          </w:p>
          <w:p w14:paraId="5F51B419" w14:textId="5C7715F2" w:rsidR="009A4ABB" w:rsidRDefault="009A4AB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5F91D036" w14:textId="31A630A5" w:rsidR="009A4ABB" w:rsidRDefault="0042229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42229B">
              <w:rPr>
                <w:rFonts w:ascii="Calibri" w:eastAsia="Times New Roman" w:hAnsi="Calibri" w:cs="Calibri"/>
                <w:b/>
                <w:color w:val="000000"/>
                <w:sz w:val="28"/>
                <w:szCs w:val="28"/>
              </w:rPr>
              <w:t>W</w:t>
            </w:r>
            <w:r w:rsidR="007C525C">
              <w:rPr>
                <w:rFonts w:ascii="Calibri" w:eastAsia="Times New Roman" w:hAnsi="Calibri" w:cs="Calibri"/>
                <w:b/>
                <w:color w:val="000000"/>
                <w:sz w:val="28"/>
                <w:szCs w:val="28"/>
              </w:rPr>
              <w:t>ent online March 2022</w:t>
            </w:r>
            <w:r>
              <w:rPr>
                <w:rFonts w:ascii="Calibri" w:eastAsia="Times New Roman" w:hAnsi="Calibri" w:cs="Calibri"/>
                <w:bCs/>
                <w:color w:val="000000"/>
                <w:sz w:val="28"/>
                <w:szCs w:val="28"/>
              </w:rPr>
              <w:t>.</w:t>
            </w:r>
          </w:p>
          <w:p w14:paraId="481FF88E" w14:textId="2911CD50" w:rsidR="00F36D9B" w:rsidRPr="00F36D9B" w:rsidRDefault="00F36D9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8"/>
                <w:szCs w:val="28"/>
              </w:rPr>
            </w:pPr>
          </w:p>
        </w:tc>
        <w:tc>
          <w:tcPr>
            <w:tcW w:w="6227" w:type="dxa"/>
            <w:shd w:val="clear" w:color="auto" w:fill="F3FBFF"/>
            <w:hideMark/>
          </w:tcPr>
          <w:p w14:paraId="7FC834E0" w14:textId="10CE6B7B" w:rsidR="00C342E9"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53" w:history="1">
              <w:r w:rsidR="00C83762" w:rsidRPr="00647F9B">
                <w:rPr>
                  <w:rStyle w:val="Hyperlink"/>
                  <w:rFonts w:ascii="Calibri" w:eastAsia="Times New Roman" w:hAnsi="Calibri" w:cs="Calibri"/>
                  <w:b/>
                  <w:sz w:val="28"/>
                  <w:szCs w:val="28"/>
                </w:rPr>
                <w:t>Docket G-008/GR-21-435</w:t>
              </w:r>
            </w:hyperlink>
            <w:r w:rsidR="00C83762">
              <w:rPr>
                <w:rFonts w:ascii="Calibri" w:eastAsia="Times New Roman" w:hAnsi="Calibri" w:cs="Calibri"/>
                <w:b/>
                <w:color w:val="000000"/>
                <w:sz w:val="28"/>
                <w:szCs w:val="28"/>
              </w:rPr>
              <w:t xml:space="preserve">: </w:t>
            </w:r>
            <w:r w:rsidR="003A14BD">
              <w:rPr>
                <w:rFonts w:ascii="Calibri" w:eastAsia="Times New Roman" w:hAnsi="Calibri" w:cs="Calibri"/>
                <w:bCs/>
                <w:color w:val="000000"/>
                <w:sz w:val="28"/>
                <w:szCs w:val="28"/>
              </w:rPr>
              <w:t xml:space="preserve">Settlement authorizes CenterPoint </w:t>
            </w:r>
            <w:r w:rsidR="00C627A4">
              <w:rPr>
                <w:rFonts w:ascii="Calibri" w:eastAsia="Times New Roman" w:hAnsi="Calibri" w:cs="Calibri"/>
                <w:bCs/>
                <w:color w:val="000000"/>
                <w:sz w:val="28"/>
                <w:szCs w:val="28"/>
              </w:rPr>
              <w:t xml:space="preserve">to include investments </w:t>
            </w:r>
            <w:r w:rsidR="00551DE3">
              <w:rPr>
                <w:rFonts w:ascii="Calibri" w:eastAsia="Times New Roman" w:hAnsi="Calibri" w:cs="Calibri"/>
                <w:bCs/>
                <w:color w:val="000000"/>
                <w:sz w:val="28"/>
                <w:szCs w:val="28"/>
              </w:rPr>
              <w:t xml:space="preserve">in its first renewable hydrogen </w:t>
            </w:r>
            <w:r w:rsidR="00E75CCA">
              <w:rPr>
                <w:rFonts w:ascii="Calibri" w:eastAsia="Times New Roman" w:hAnsi="Calibri" w:cs="Calibri"/>
                <w:bCs/>
                <w:color w:val="000000"/>
                <w:sz w:val="28"/>
                <w:szCs w:val="28"/>
              </w:rPr>
              <w:t>pilot project in rate base.</w:t>
            </w:r>
          </w:p>
          <w:p w14:paraId="5111D891" w14:textId="77777777" w:rsidR="00D65616" w:rsidRDefault="00D65616"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127AD57A" w14:textId="5CBBD8C0" w:rsidR="00D65616" w:rsidRPr="00C83762" w:rsidRDefault="00D65616"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D65616">
              <w:rPr>
                <w:rFonts w:ascii="Calibri" w:eastAsia="Times New Roman" w:hAnsi="Calibri" w:cs="Calibri"/>
                <w:b/>
                <w:color w:val="000000"/>
                <w:sz w:val="28"/>
                <w:szCs w:val="28"/>
              </w:rPr>
              <w:t>Approved August 18, 2022</w:t>
            </w:r>
            <w:r>
              <w:rPr>
                <w:rFonts w:ascii="Calibri" w:eastAsia="Times New Roman" w:hAnsi="Calibri" w:cs="Calibri"/>
                <w:bCs/>
                <w:color w:val="000000"/>
                <w:sz w:val="28"/>
                <w:szCs w:val="28"/>
              </w:rPr>
              <w:t xml:space="preserve">. </w:t>
            </w:r>
          </w:p>
        </w:tc>
        <w:tc>
          <w:tcPr>
            <w:tcW w:w="6151" w:type="dxa"/>
            <w:shd w:val="clear" w:color="auto" w:fill="F3FBFF"/>
            <w:hideMark/>
          </w:tcPr>
          <w:p w14:paraId="40F10F3E" w14:textId="08E48974" w:rsidR="007B216E"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54" w:history="1">
              <w:r w:rsidR="00A50F72" w:rsidRPr="00B4741E">
                <w:rPr>
                  <w:rStyle w:val="Hyperlink"/>
                  <w:rFonts w:ascii="Calibri" w:eastAsia="Times New Roman" w:hAnsi="Calibri" w:cs="Calibri"/>
                  <w:sz w:val="28"/>
                  <w:szCs w:val="28"/>
                </w:rPr>
                <w:t>SF No. 3013</w:t>
              </w:r>
            </w:hyperlink>
            <w:r w:rsidR="00A50F72">
              <w:rPr>
                <w:rFonts w:ascii="Calibri" w:eastAsia="Times New Roman" w:hAnsi="Calibri" w:cs="Calibri"/>
                <w:color w:val="000000"/>
                <w:sz w:val="28"/>
                <w:szCs w:val="28"/>
              </w:rPr>
              <w:t xml:space="preserve">: </w:t>
            </w:r>
            <w:r w:rsidR="007B216E" w:rsidRPr="007B216E">
              <w:rPr>
                <w:rFonts w:ascii="Calibri" w:eastAsia="Times New Roman" w:hAnsi="Calibri" w:cs="Calibri"/>
                <w:color w:val="000000"/>
                <w:sz w:val="28"/>
                <w:szCs w:val="28"/>
              </w:rPr>
              <w:t xml:space="preserve">The bill would establish a state regulatory policy allowing a </w:t>
            </w:r>
            <w:r w:rsidR="008F5F67">
              <w:rPr>
                <w:rFonts w:ascii="Calibri" w:eastAsia="Times New Roman" w:hAnsi="Calibri" w:cs="Calibri"/>
                <w:color w:val="000000"/>
                <w:sz w:val="28"/>
                <w:szCs w:val="28"/>
              </w:rPr>
              <w:t>utility to add RNG</w:t>
            </w:r>
            <w:r w:rsidR="007B216E" w:rsidRPr="007B216E">
              <w:rPr>
                <w:rFonts w:ascii="Calibri" w:eastAsia="Times New Roman" w:hAnsi="Calibri" w:cs="Calibri"/>
                <w:color w:val="000000"/>
                <w:sz w:val="28"/>
                <w:szCs w:val="28"/>
              </w:rPr>
              <w:t xml:space="preserve"> and hydrogen to its distribution system. </w:t>
            </w:r>
            <w:r w:rsidR="00E24C0F">
              <w:rPr>
                <w:rFonts w:ascii="Calibri" w:eastAsia="Times New Roman" w:hAnsi="Calibri" w:cs="Calibri"/>
                <w:color w:val="000000"/>
                <w:sz w:val="28"/>
                <w:szCs w:val="28"/>
              </w:rPr>
              <w:t xml:space="preserve">Must submit plan to MPUC, </w:t>
            </w:r>
            <w:r w:rsidR="007B216E" w:rsidRPr="007B216E">
              <w:rPr>
                <w:rFonts w:ascii="Calibri" w:eastAsia="Times New Roman" w:hAnsi="Calibri" w:cs="Calibri"/>
                <w:color w:val="000000"/>
                <w:sz w:val="28"/>
                <w:szCs w:val="28"/>
              </w:rPr>
              <w:t xml:space="preserve">the cost of the alternative resource plan must be no more than five percent of the utility’s total annual revenue requirement. </w:t>
            </w:r>
            <w:r w:rsidR="00AD74DF">
              <w:rPr>
                <w:rFonts w:ascii="Calibri" w:eastAsia="Times New Roman" w:hAnsi="Calibri" w:cs="Calibri"/>
                <w:color w:val="000000"/>
                <w:sz w:val="28"/>
                <w:szCs w:val="28"/>
              </w:rPr>
              <w:t>A</w:t>
            </w:r>
            <w:r w:rsidR="007B216E" w:rsidRPr="007B216E">
              <w:rPr>
                <w:rFonts w:ascii="Calibri" w:eastAsia="Times New Roman" w:hAnsi="Calibri" w:cs="Calibri"/>
                <w:color w:val="000000"/>
                <w:sz w:val="28"/>
                <w:szCs w:val="28"/>
              </w:rPr>
              <w:t xml:space="preserve">lso </w:t>
            </w:r>
            <w:r w:rsidR="00AD74DF">
              <w:rPr>
                <w:rFonts w:ascii="Calibri" w:eastAsia="Times New Roman" w:hAnsi="Calibri" w:cs="Calibri"/>
                <w:color w:val="000000"/>
                <w:sz w:val="28"/>
                <w:szCs w:val="28"/>
              </w:rPr>
              <w:t xml:space="preserve">calls for </w:t>
            </w:r>
            <w:r w:rsidR="007B216E" w:rsidRPr="007B216E">
              <w:rPr>
                <w:rFonts w:ascii="Calibri" w:eastAsia="Times New Roman" w:hAnsi="Calibri" w:cs="Calibri"/>
                <w:color w:val="000000"/>
                <w:sz w:val="28"/>
                <w:szCs w:val="28"/>
              </w:rPr>
              <w:t>statewide inventory of Minnesota’s potential renewable natural gas resources</w:t>
            </w:r>
            <w:r w:rsidR="00AD74DF">
              <w:rPr>
                <w:rFonts w:ascii="Calibri" w:eastAsia="Times New Roman" w:hAnsi="Calibri" w:cs="Calibri"/>
                <w:color w:val="000000"/>
                <w:sz w:val="28"/>
                <w:szCs w:val="28"/>
              </w:rPr>
              <w:t>.</w:t>
            </w:r>
          </w:p>
          <w:p w14:paraId="4279DFB6" w14:textId="58882846" w:rsidR="007464F0" w:rsidRDefault="007464F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7A7DF97E" w14:textId="2B784111" w:rsidR="007464F0" w:rsidRPr="00E00C94" w:rsidRDefault="007464F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sidRPr="00E00C94">
              <w:rPr>
                <w:rFonts w:ascii="Calibri" w:eastAsia="Times New Roman" w:hAnsi="Calibri" w:cs="Calibri"/>
                <w:b/>
                <w:bCs/>
                <w:color w:val="000000"/>
                <w:sz w:val="28"/>
                <w:szCs w:val="28"/>
              </w:rPr>
              <w:t>Passed Senate</w:t>
            </w:r>
            <w:r w:rsidR="00E00C94" w:rsidRPr="00E00C94">
              <w:rPr>
                <w:rFonts w:ascii="Calibri" w:eastAsia="Times New Roman" w:hAnsi="Calibri" w:cs="Calibri"/>
                <w:b/>
                <w:bCs/>
                <w:color w:val="000000"/>
                <w:sz w:val="28"/>
                <w:szCs w:val="28"/>
              </w:rPr>
              <w:t xml:space="preserve"> before session adjourned sine die.</w:t>
            </w:r>
          </w:p>
          <w:p w14:paraId="0A832A17" w14:textId="77777777" w:rsidR="00A50F72" w:rsidRDefault="00A50F72"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42A5C6A1" w14:textId="31120333" w:rsidR="00B05607"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55" w:history="1">
              <w:r w:rsidR="00CA78BA" w:rsidRPr="00CA78BA">
                <w:rPr>
                  <w:rStyle w:val="Hyperlink"/>
                  <w:rFonts w:ascii="Calibri" w:eastAsia="Times New Roman" w:hAnsi="Calibri" w:cs="Calibri"/>
                  <w:sz w:val="28"/>
                  <w:szCs w:val="28"/>
                </w:rPr>
                <w:t>HF 239</w:t>
              </w:r>
            </w:hyperlink>
            <w:r w:rsidR="00CB4953" w:rsidRPr="00CB4953">
              <w:rPr>
                <w:rStyle w:val="Hyperlink"/>
                <w:rFonts w:ascii="Calibri" w:eastAsia="Times New Roman" w:hAnsi="Calibri" w:cs="Calibri"/>
                <w:sz w:val="28"/>
                <w:szCs w:val="28"/>
              </w:rPr>
              <w:t>/</w:t>
            </w:r>
            <w:r w:rsidR="00CB4953" w:rsidRPr="00CB4953">
              <w:rPr>
                <w:rStyle w:val="Hyperlink"/>
                <w:sz w:val="28"/>
                <w:szCs w:val="28"/>
              </w:rPr>
              <w:t xml:space="preserve"> SF 421</w:t>
            </w:r>
            <w:r w:rsidR="00CA78BA">
              <w:rPr>
                <w:rFonts w:ascii="Calibri" w:eastAsia="Times New Roman" w:hAnsi="Calibri" w:cs="Calibri"/>
                <w:color w:val="000000"/>
                <w:sz w:val="28"/>
                <w:szCs w:val="28"/>
              </w:rPr>
              <w:t xml:space="preserve">: </w:t>
            </w:r>
            <w:r w:rsidR="00EE233F">
              <w:rPr>
                <w:rFonts w:ascii="Calibri" w:eastAsia="Times New Roman" w:hAnsi="Calibri" w:cs="Calibri"/>
                <w:color w:val="000000"/>
                <w:sz w:val="28"/>
                <w:szCs w:val="28"/>
              </w:rPr>
              <w:t xml:space="preserve">allows gas utilities to </w:t>
            </w:r>
            <w:r w:rsidR="00202ACB">
              <w:rPr>
                <w:rFonts w:ascii="Calibri" w:eastAsia="Times New Roman" w:hAnsi="Calibri" w:cs="Calibri"/>
                <w:color w:val="000000"/>
                <w:sz w:val="28"/>
                <w:szCs w:val="28"/>
              </w:rPr>
              <w:t xml:space="preserve">propose innovative resource plans. </w:t>
            </w:r>
            <w:r w:rsidR="00887DA4">
              <w:rPr>
                <w:rFonts w:ascii="Calibri" w:eastAsia="Times New Roman" w:hAnsi="Calibri" w:cs="Calibri"/>
                <w:color w:val="000000"/>
                <w:sz w:val="28"/>
                <w:szCs w:val="28"/>
              </w:rPr>
              <w:t xml:space="preserve">Innovative </w:t>
            </w:r>
            <w:proofErr w:type="gramStart"/>
            <w:r w:rsidR="00887DA4">
              <w:rPr>
                <w:rFonts w:ascii="Calibri" w:eastAsia="Times New Roman" w:hAnsi="Calibri" w:cs="Calibri"/>
                <w:color w:val="000000"/>
                <w:sz w:val="28"/>
                <w:szCs w:val="28"/>
              </w:rPr>
              <w:t>resource is</w:t>
            </w:r>
            <w:proofErr w:type="gramEnd"/>
            <w:r w:rsidR="00887DA4">
              <w:rPr>
                <w:rFonts w:ascii="Calibri" w:eastAsia="Times New Roman" w:hAnsi="Calibri" w:cs="Calibri"/>
                <w:color w:val="000000"/>
                <w:sz w:val="28"/>
                <w:szCs w:val="28"/>
              </w:rPr>
              <w:t xml:space="preserve"> defined to include biogas, RNG</w:t>
            </w:r>
            <w:r w:rsidR="00F80605">
              <w:rPr>
                <w:rFonts w:ascii="Calibri" w:eastAsia="Times New Roman" w:hAnsi="Calibri" w:cs="Calibri"/>
                <w:color w:val="000000"/>
                <w:sz w:val="28"/>
                <w:szCs w:val="28"/>
              </w:rPr>
              <w:t xml:space="preserve">, and power-to-hydrogen among others. </w:t>
            </w:r>
          </w:p>
          <w:p w14:paraId="0B4A2462" w14:textId="5B22339D" w:rsidR="000D6FE5" w:rsidRDefault="000D6FE5"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6BB7380F" w14:textId="70F5F068" w:rsidR="005440D4" w:rsidRDefault="000D6FE5"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631BA4">
              <w:rPr>
                <w:rFonts w:ascii="Calibri" w:eastAsia="Times New Roman" w:hAnsi="Calibri" w:cs="Calibri"/>
                <w:b/>
                <w:bCs/>
                <w:color w:val="000000"/>
                <w:sz w:val="28"/>
                <w:szCs w:val="28"/>
              </w:rPr>
              <w:t xml:space="preserve">Introduced </w:t>
            </w:r>
            <w:r w:rsidR="00631BA4" w:rsidRPr="00631BA4">
              <w:rPr>
                <w:rFonts w:ascii="Calibri" w:eastAsia="Times New Roman" w:hAnsi="Calibri" w:cs="Calibri"/>
                <w:b/>
                <w:bCs/>
                <w:color w:val="000000"/>
                <w:sz w:val="28"/>
                <w:szCs w:val="28"/>
              </w:rPr>
              <w:t>January 21, 2021</w:t>
            </w:r>
            <w:r w:rsidR="00631BA4">
              <w:rPr>
                <w:rFonts w:ascii="Calibri" w:eastAsia="Times New Roman" w:hAnsi="Calibri" w:cs="Calibri"/>
                <w:color w:val="000000"/>
                <w:sz w:val="28"/>
                <w:szCs w:val="28"/>
              </w:rPr>
              <w:t>.</w:t>
            </w:r>
          </w:p>
          <w:p w14:paraId="7C8DF1DE" w14:textId="77777777" w:rsidR="008813AF" w:rsidRDefault="008813AF"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4EEF9970" w14:textId="2A4B97F9" w:rsidR="005440D4"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56" w:history="1">
              <w:r w:rsidR="005440D4" w:rsidRPr="005440D4">
                <w:rPr>
                  <w:rStyle w:val="Hyperlink"/>
                  <w:rFonts w:ascii="Calibri" w:eastAsia="Times New Roman" w:hAnsi="Calibri" w:cs="Calibri"/>
                  <w:sz w:val="28"/>
                  <w:szCs w:val="28"/>
                </w:rPr>
                <w:t>Natural Gas Innovation Act</w:t>
              </w:r>
            </w:hyperlink>
            <w:r w:rsidR="000F3F43">
              <w:rPr>
                <w:rFonts w:ascii="Calibri" w:eastAsia="Times New Roman" w:hAnsi="Calibri" w:cs="Calibri"/>
                <w:color w:val="000000"/>
                <w:sz w:val="28"/>
                <w:szCs w:val="28"/>
              </w:rPr>
              <w:t xml:space="preserve"> </w:t>
            </w:r>
            <w:r w:rsidR="000F3F43" w:rsidRPr="000F3F43">
              <w:rPr>
                <w:rFonts w:ascii="Calibri" w:eastAsia="Times New Roman" w:hAnsi="Calibri" w:cs="Calibri"/>
                <w:color w:val="000000"/>
                <w:sz w:val="28"/>
                <w:szCs w:val="28"/>
              </w:rPr>
              <w:t xml:space="preserve">establishes a regulatory framework for natural gas utilities to contribute to meeting Minnesota’s greenhouse gas reduction and renewable energy goals through the development of “innovation plans” using “innovative resources.” </w:t>
            </w:r>
            <w:r w:rsidR="000F3F43" w:rsidRPr="000F3F43">
              <w:rPr>
                <w:rFonts w:ascii="Calibri" w:eastAsia="Times New Roman" w:hAnsi="Calibri" w:cs="Calibri"/>
                <w:color w:val="000000"/>
                <w:sz w:val="28"/>
                <w:szCs w:val="28"/>
              </w:rPr>
              <w:lastRenderedPageBreak/>
              <w:t xml:space="preserve">Innovative resources include biogas, renewable natural gas, </w:t>
            </w:r>
            <w:r w:rsidR="00C00A81">
              <w:rPr>
                <w:rFonts w:ascii="Calibri" w:eastAsia="Times New Roman" w:hAnsi="Calibri" w:cs="Calibri"/>
                <w:color w:val="000000"/>
                <w:sz w:val="28"/>
                <w:szCs w:val="28"/>
              </w:rPr>
              <w:t xml:space="preserve">and </w:t>
            </w:r>
            <w:r w:rsidR="000F3F43" w:rsidRPr="000F3F43">
              <w:rPr>
                <w:rFonts w:ascii="Calibri" w:eastAsia="Times New Roman" w:hAnsi="Calibri" w:cs="Calibri"/>
                <w:color w:val="000000"/>
                <w:sz w:val="28"/>
                <w:szCs w:val="28"/>
              </w:rPr>
              <w:t>power-to-hydrogen</w:t>
            </w:r>
            <w:r w:rsidR="00C00A81">
              <w:rPr>
                <w:rFonts w:ascii="Calibri" w:eastAsia="Times New Roman" w:hAnsi="Calibri" w:cs="Calibri"/>
                <w:color w:val="000000"/>
                <w:sz w:val="28"/>
                <w:szCs w:val="28"/>
              </w:rPr>
              <w:t xml:space="preserve"> among others.</w:t>
            </w:r>
          </w:p>
          <w:p w14:paraId="6C1C8A08" w14:textId="011B1689" w:rsidR="000F3F43" w:rsidRPr="000F3F43" w:rsidRDefault="000F3F43"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b/>
                <w:bCs/>
                <w:color w:val="000000"/>
                <w:sz w:val="28"/>
                <w:szCs w:val="28"/>
              </w:rPr>
              <w:t>Signed into Law on June 26</w:t>
            </w:r>
            <w:r w:rsidRPr="000F3F43">
              <w:rPr>
                <w:rFonts w:ascii="Calibri" w:eastAsia="Times New Roman" w:hAnsi="Calibri" w:cs="Calibri"/>
                <w:b/>
                <w:bCs/>
                <w:color w:val="000000"/>
                <w:sz w:val="28"/>
                <w:szCs w:val="28"/>
                <w:vertAlign w:val="superscript"/>
              </w:rPr>
              <w:t>th</w:t>
            </w:r>
            <w:r>
              <w:rPr>
                <w:rFonts w:ascii="Calibri" w:eastAsia="Times New Roman" w:hAnsi="Calibri" w:cs="Calibri"/>
                <w:b/>
                <w:bCs/>
                <w:color w:val="000000"/>
                <w:sz w:val="28"/>
                <w:szCs w:val="28"/>
              </w:rPr>
              <w:t xml:space="preserve">, </w:t>
            </w:r>
            <w:proofErr w:type="gramStart"/>
            <w:r>
              <w:rPr>
                <w:rFonts w:ascii="Calibri" w:eastAsia="Times New Roman" w:hAnsi="Calibri" w:cs="Calibri"/>
                <w:b/>
                <w:bCs/>
                <w:color w:val="000000"/>
                <w:sz w:val="28"/>
                <w:szCs w:val="28"/>
              </w:rPr>
              <w:t>2021</w:t>
            </w:r>
            <w:proofErr w:type="gramEnd"/>
          </w:p>
          <w:p w14:paraId="0ACE7433" w14:textId="77777777" w:rsidR="00B513F2" w:rsidRDefault="00B513F2"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0D5C548F" w14:textId="64F268A7" w:rsidR="00B05607" w:rsidRPr="00B05607" w:rsidRDefault="00B05607"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8"/>
                <w:szCs w:val="28"/>
              </w:rPr>
            </w:pPr>
          </w:p>
        </w:tc>
        <w:tc>
          <w:tcPr>
            <w:tcW w:w="2278" w:type="dxa"/>
            <w:shd w:val="clear" w:color="auto" w:fill="F3FBFF"/>
            <w:hideMark/>
          </w:tcPr>
          <w:p w14:paraId="2A249E02"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lastRenderedPageBreak/>
              <w:t> </w:t>
            </w:r>
          </w:p>
        </w:tc>
      </w:tr>
      <w:tr w:rsidR="00D843FC" w:rsidRPr="00D843FC" w14:paraId="18AABFD6" w14:textId="77777777" w:rsidTr="00AE5D9C">
        <w:trPr>
          <w:cnfStyle w:val="000000100000" w:firstRow="0" w:lastRow="0" w:firstColumn="0" w:lastColumn="0" w:oddVBand="0" w:evenVBand="0" w:oddHBand="1" w:evenHBand="0" w:firstRowFirstColumn="0" w:firstRowLastColumn="0" w:lastRowFirstColumn="0" w:lastRowLastColumn="0"/>
          <w:trHeight w:val="1763"/>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62D3F547"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Mississippi</w:t>
            </w:r>
          </w:p>
        </w:tc>
        <w:tc>
          <w:tcPr>
            <w:tcW w:w="6165" w:type="dxa"/>
            <w:shd w:val="clear" w:color="auto" w:fill="E9F8FF"/>
            <w:hideMark/>
          </w:tcPr>
          <w:p w14:paraId="684F472D" w14:textId="3E9E1C7D" w:rsidR="00D843FC" w:rsidRPr="00F331A5"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tc>
        <w:tc>
          <w:tcPr>
            <w:tcW w:w="6227" w:type="dxa"/>
            <w:shd w:val="clear" w:color="auto" w:fill="E9F8FF"/>
            <w:hideMark/>
          </w:tcPr>
          <w:p w14:paraId="446A7099"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D843FC">
              <w:rPr>
                <w:rFonts w:ascii="Calibri" w:eastAsia="Times New Roman" w:hAnsi="Calibri" w:cs="Calibri"/>
                <w:b/>
                <w:bCs/>
                <w:color w:val="000000"/>
                <w:sz w:val="28"/>
                <w:szCs w:val="28"/>
              </w:rPr>
              <w:t> </w:t>
            </w:r>
          </w:p>
        </w:tc>
        <w:tc>
          <w:tcPr>
            <w:tcW w:w="6151" w:type="dxa"/>
            <w:shd w:val="clear" w:color="auto" w:fill="E9F8FF"/>
            <w:hideMark/>
          </w:tcPr>
          <w:p w14:paraId="426E82F6" w14:textId="77777777" w:rsidR="00D843FC" w:rsidRPr="00D843FC" w:rsidRDefault="00023A3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E9F8FF"/>
            <w:hideMark/>
          </w:tcPr>
          <w:p w14:paraId="24A2E7FE"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2AB53C37"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698E2FEF"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Missouri</w:t>
            </w:r>
          </w:p>
        </w:tc>
        <w:tc>
          <w:tcPr>
            <w:tcW w:w="6165" w:type="dxa"/>
            <w:shd w:val="clear" w:color="auto" w:fill="F3FBFF"/>
            <w:hideMark/>
          </w:tcPr>
          <w:p w14:paraId="0ED1D0B3"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shd w:val="clear" w:color="auto" w:fill="F3FBFF"/>
            <w:hideMark/>
          </w:tcPr>
          <w:p w14:paraId="22401395" w14:textId="177ADFEE"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F3FBFF"/>
            <w:hideMark/>
          </w:tcPr>
          <w:p w14:paraId="635E9CB5" w14:textId="7919DDAF" w:rsidR="00720C32" w:rsidRDefault="006256EA"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b/>
                <w:bCs/>
                <w:color w:val="000000"/>
                <w:sz w:val="28"/>
                <w:szCs w:val="28"/>
              </w:rPr>
              <w:t xml:space="preserve"> </w:t>
            </w:r>
            <w:hyperlink r:id="rId57" w:history="1">
              <w:r w:rsidR="00720C32" w:rsidRPr="006B4337">
                <w:rPr>
                  <w:rStyle w:val="Hyperlink"/>
                  <w:sz w:val="28"/>
                  <w:szCs w:val="28"/>
                </w:rPr>
                <w:t>HB 734</w:t>
              </w:r>
            </w:hyperlink>
            <w:r w:rsidR="00720C32">
              <w:rPr>
                <w:rFonts w:ascii="Calibri" w:eastAsia="Times New Roman" w:hAnsi="Calibri" w:cs="Calibri"/>
                <w:color w:val="000000"/>
                <w:sz w:val="28"/>
                <w:szCs w:val="28"/>
              </w:rPr>
              <w:t xml:space="preserve">: </w:t>
            </w:r>
            <w:r w:rsidR="00720C32" w:rsidRPr="00283FA3">
              <w:rPr>
                <w:rFonts w:ascii="Calibri" w:eastAsia="Times New Roman" w:hAnsi="Calibri" w:cs="Calibri"/>
                <w:color w:val="000000"/>
                <w:sz w:val="28"/>
                <w:szCs w:val="28"/>
              </w:rPr>
              <w:t>requires</w:t>
            </w:r>
            <w:r w:rsidR="00720C32">
              <w:rPr>
                <w:rFonts w:ascii="Calibri" w:eastAsia="Times New Roman" w:hAnsi="Calibri" w:cs="Calibri"/>
                <w:color w:val="000000"/>
                <w:sz w:val="28"/>
                <w:szCs w:val="28"/>
              </w:rPr>
              <w:t xml:space="preserve"> PSC</w:t>
            </w:r>
            <w:r w:rsidR="00720C32" w:rsidRPr="00283FA3">
              <w:rPr>
                <w:rFonts w:ascii="Calibri" w:eastAsia="Times New Roman" w:hAnsi="Calibri" w:cs="Calibri"/>
                <w:color w:val="000000"/>
                <w:sz w:val="28"/>
                <w:szCs w:val="28"/>
              </w:rPr>
              <w:t xml:space="preserve"> to </w:t>
            </w:r>
            <w:r w:rsidR="00720C32">
              <w:rPr>
                <w:rFonts w:ascii="Calibri" w:eastAsia="Times New Roman" w:hAnsi="Calibri" w:cs="Calibri"/>
                <w:color w:val="000000"/>
                <w:sz w:val="28"/>
                <w:szCs w:val="28"/>
              </w:rPr>
              <w:t xml:space="preserve">adopt </w:t>
            </w:r>
            <w:r w:rsidR="00720C32" w:rsidRPr="00283FA3">
              <w:rPr>
                <w:rFonts w:ascii="Calibri" w:eastAsia="Times New Roman" w:hAnsi="Calibri" w:cs="Calibri"/>
                <w:color w:val="000000"/>
                <w:sz w:val="28"/>
                <w:szCs w:val="28"/>
              </w:rPr>
              <w:t>rule</w:t>
            </w:r>
            <w:r w:rsidR="00720C32">
              <w:rPr>
                <w:rFonts w:ascii="Calibri" w:eastAsia="Times New Roman" w:hAnsi="Calibri" w:cs="Calibri"/>
                <w:color w:val="000000"/>
                <w:sz w:val="28"/>
                <w:szCs w:val="28"/>
              </w:rPr>
              <w:t>s</w:t>
            </w:r>
            <w:r w:rsidR="00720C32" w:rsidRPr="00283FA3">
              <w:rPr>
                <w:rFonts w:ascii="Calibri" w:eastAsia="Times New Roman" w:hAnsi="Calibri" w:cs="Calibri"/>
                <w:color w:val="000000"/>
                <w:sz w:val="28"/>
                <w:szCs w:val="28"/>
              </w:rPr>
              <w:t xml:space="preserve"> </w:t>
            </w:r>
            <w:r w:rsidR="00720C32">
              <w:rPr>
                <w:rFonts w:ascii="Calibri" w:eastAsia="Times New Roman" w:hAnsi="Calibri" w:cs="Calibri"/>
                <w:color w:val="000000"/>
                <w:sz w:val="28"/>
                <w:szCs w:val="28"/>
              </w:rPr>
              <w:t>for</w:t>
            </w:r>
            <w:r w:rsidR="00720C32" w:rsidRPr="00283FA3">
              <w:rPr>
                <w:rFonts w:ascii="Calibri" w:eastAsia="Times New Roman" w:hAnsi="Calibri" w:cs="Calibri"/>
                <w:color w:val="000000"/>
                <w:sz w:val="28"/>
                <w:szCs w:val="28"/>
              </w:rPr>
              <w:t xml:space="preserve"> </w:t>
            </w:r>
            <w:r w:rsidR="00720C32">
              <w:rPr>
                <w:rFonts w:ascii="Calibri" w:eastAsia="Times New Roman" w:hAnsi="Calibri" w:cs="Calibri"/>
                <w:color w:val="000000"/>
                <w:sz w:val="28"/>
                <w:szCs w:val="28"/>
              </w:rPr>
              <w:t>RNG</w:t>
            </w:r>
            <w:r w:rsidR="00720C32" w:rsidRPr="00283FA3">
              <w:rPr>
                <w:rFonts w:ascii="Calibri" w:eastAsia="Times New Roman" w:hAnsi="Calibri" w:cs="Calibri"/>
                <w:color w:val="000000"/>
                <w:sz w:val="28"/>
                <w:szCs w:val="28"/>
              </w:rPr>
              <w:t xml:space="preserve"> program for </w:t>
            </w:r>
            <w:r w:rsidR="00720C32">
              <w:rPr>
                <w:rFonts w:ascii="Calibri" w:eastAsia="Times New Roman" w:hAnsi="Calibri" w:cs="Calibri"/>
                <w:color w:val="000000"/>
                <w:sz w:val="28"/>
                <w:szCs w:val="28"/>
              </w:rPr>
              <w:t>utilities</w:t>
            </w:r>
            <w:r w:rsidR="00720C32" w:rsidRPr="00283FA3">
              <w:rPr>
                <w:rFonts w:ascii="Calibri" w:eastAsia="Times New Roman" w:hAnsi="Calibri" w:cs="Calibri"/>
                <w:color w:val="000000"/>
                <w:sz w:val="28"/>
                <w:szCs w:val="28"/>
              </w:rPr>
              <w:t>.</w:t>
            </w:r>
            <w:r w:rsidR="00720C32">
              <w:rPr>
                <w:rFonts w:ascii="Calibri" w:eastAsia="Times New Roman" w:hAnsi="Calibri" w:cs="Calibri"/>
                <w:color w:val="000000"/>
                <w:sz w:val="28"/>
                <w:szCs w:val="28"/>
              </w:rPr>
              <w:t xml:space="preserve"> Includes hydrogen in definition of RNG.</w:t>
            </w:r>
            <w:r w:rsidR="00720C32" w:rsidRPr="00283FA3">
              <w:rPr>
                <w:rFonts w:ascii="Calibri" w:eastAsia="Times New Roman" w:hAnsi="Calibri" w:cs="Calibri"/>
                <w:color w:val="000000"/>
                <w:sz w:val="28"/>
                <w:szCs w:val="28"/>
              </w:rPr>
              <w:t xml:space="preserve"> </w:t>
            </w:r>
            <w:r w:rsidR="00720C32">
              <w:rPr>
                <w:rFonts w:ascii="Calibri" w:eastAsia="Times New Roman" w:hAnsi="Calibri" w:cs="Calibri"/>
                <w:color w:val="000000"/>
                <w:sz w:val="28"/>
                <w:szCs w:val="28"/>
              </w:rPr>
              <w:t>Directs PSC to</w:t>
            </w:r>
            <w:r w:rsidR="00720C32" w:rsidRPr="00283FA3">
              <w:rPr>
                <w:rFonts w:ascii="Calibri" w:eastAsia="Times New Roman" w:hAnsi="Calibri" w:cs="Calibri"/>
                <w:color w:val="000000"/>
                <w:sz w:val="28"/>
                <w:szCs w:val="28"/>
              </w:rPr>
              <w:t xml:space="preserve"> establish reporting requirements and a process for </w:t>
            </w:r>
            <w:r w:rsidR="00720C32">
              <w:rPr>
                <w:rFonts w:ascii="Calibri" w:eastAsia="Times New Roman" w:hAnsi="Calibri" w:cs="Calibri"/>
                <w:color w:val="000000"/>
                <w:sz w:val="28"/>
                <w:szCs w:val="28"/>
              </w:rPr>
              <w:t>utilities</w:t>
            </w:r>
            <w:r w:rsidR="00720C32" w:rsidRPr="00283FA3">
              <w:rPr>
                <w:rFonts w:ascii="Calibri" w:eastAsia="Times New Roman" w:hAnsi="Calibri" w:cs="Calibri"/>
                <w:color w:val="000000"/>
                <w:sz w:val="28"/>
                <w:szCs w:val="28"/>
              </w:rPr>
              <w:t xml:space="preserve"> to fully recover prudently incurred costs associated with a renewable natural gas program.</w:t>
            </w:r>
          </w:p>
          <w:p w14:paraId="3FAEA931" w14:textId="77777777" w:rsidR="00720C32" w:rsidRDefault="00720C32"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0F3C0995" w14:textId="2A9D83AF" w:rsidR="00106AB6" w:rsidRPr="00720C32" w:rsidRDefault="00720C32"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b/>
                <w:bCs/>
                <w:color w:val="000000"/>
                <w:sz w:val="28"/>
                <w:szCs w:val="28"/>
              </w:rPr>
              <w:t>Passed May 2021.</w:t>
            </w:r>
          </w:p>
        </w:tc>
        <w:tc>
          <w:tcPr>
            <w:tcW w:w="2278" w:type="dxa"/>
            <w:shd w:val="clear" w:color="auto" w:fill="F3FBFF"/>
            <w:hideMark/>
          </w:tcPr>
          <w:p w14:paraId="0D48536D"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0F94C320"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05D3C5A1"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Montana</w:t>
            </w:r>
          </w:p>
        </w:tc>
        <w:tc>
          <w:tcPr>
            <w:tcW w:w="6165" w:type="dxa"/>
            <w:shd w:val="clear" w:color="auto" w:fill="E9F8FF"/>
            <w:hideMark/>
          </w:tcPr>
          <w:p w14:paraId="28515515"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shd w:val="clear" w:color="auto" w:fill="E9F8FF"/>
            <w:hideMark/>
          </w:tcPr>
          <w:p w14:paraId="5339C4D2"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E9F8FF"/>
            <w:hideMark/>
          </w:tcPr>
          <w:p w14:paraId="57859A47" w14:textId="77777777" w:rsidR="00D843FC"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58" w:history="1">
              <w:r w:rsidR="00E66642" w:rsidRPr="001C0598">
                <w:rPr>
                  <w:rStyle w:val="Hyperlink"/>
                  <w:rFonts w:ascii="Calibri" w:eastAsia="Times New Roman" w:hAnsi="Calibri" w:cs="Calibri"/>
                  <w:sz w:val="28"/>
                  <w:szCs w:val="28"/>
                </w:rPr>
                <w:t>HB 170</w:t>
              </w:r>
            </w:hyperlink>
            <w:r w:rsidR="00402AD4">
              <w:rPr>
                <w:rFonts w:ascii="Calibri" w:eastAsia="Times New Roman" w:hAnsi="Calibri" w:cs="Calibri"/>
                <w:color w:val="000000"/>
                <w:sz w:val="28"/>
                <w:szCs w:val="28"/>
              </w:rPr>
              <w:t xml:space="preserve">: </w:t>
            </w:r>
            <w:r w:rsidR="007C365A">
              <w:rPr>
                <w:rFonts w:ascii="Calibri" w:eastAsia="Times New Roman" w:hAnsi="Calibri" w:cs="Calibri"/>
                <w:color w:val="000000"/>
                <w:sz w:val="28"/>
                <w:szCs w:val="28"/>
              </w:rPr>
              <w:t xml:space="preserve">creates a new tax classification for </w:t>
            </w:r>
            <w:r w:rsidR="001F3BE6">
              <w:rPr>
                <w:rFonts w:ascii="Calibri" w:eastAsia="Times New Roman" w:hAnsi="Calibri" w:cs="Calibri"/>
                <w:color w:val="000000"/>
                <w:sz w:val="28"/>
                <w:szCs w:val="28"/>
              </w:rPr>
              <w:t>green hydrogen and provides tax incentives; exempts green hydrogen from the major facility siting act; revises the state energy p</w:t>
            </w:r>
            <w:r w:rsidR="008671AD">
              <w:rPr>
                <w:rFonts w:ascii="Calibri" w:eastAsia="Times New Roman" w:hAnsi="Calibri" w:cs="Calibri"/>
                <w:color w:val="000000"/>
                <w:sz w:val="28"/>
                <w:szCs w:val="28"/>
              </w:rPr>
              <w:t xml:space="preserve">olicy </w:t>
            </w:r>
            <w:r w:rsidR="00385D01">
              <w:rPr>
                <w:rFonts w:ascii="Calibri" w:eastAsia="Times New Roman" w:hAnsi="Calibri" w:cs="Calibri"/>
                <w:color w:val="000000"/>
                <w:sz w:val="28"/>
                <w:szCs w:val="28"/>
              </w:rPr>
              <w:t xml:space="preserve">to include green hydrogen; and revises the use of energy development and demonstration grants for green hydrogen. </w:t>
            </w:r>
          </w:p>
          <w:p w14:paraId="321DD124" w14:textId="77777777" w:rsidR="005A47D5" w:rsidRDefault="005A47D5"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6A407CFC" w14:textId="69FDF770" w:rsidR="005A47D5" w:rsidRPr="00D843FC" w:rsidRDefault="005A47D5"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5A47D5">
              <w:rPr>
                <w:rFonts w:ascii="Calibri" w:eastAsia="Times New Roman" w:hAnsi="Calibri" w:cs="Calibri"/>
                <w:b/>
                <w:bCs/>
                <w:color w:val="000000"/>
                <w:sz w:val="28"/>
                <w:szCs w:val="28"/>
              </w:rPr>
              <w:t>Enacted April 29, 2021</w:t>
            </w:r>
            <w:r>
              <w:rPr>
                <w:rFonts w:ascii="Calibri" w:eastAsia="Times New Roman" w:hAnsi="Calibri" w:cs="Calibri"/>
                <w:color w:val="000000"/>
                <w:sz w:val="28"/>
                <w:szCs w:val="28"/>
              </w:rPr>
              <w:t xml:space="preserve">. </w:t>
            </w:r>
          </w:p>
        </w:tc>
        <w:tc>
          <w:tcPr>
            <w:tcW w:w="2278" w:type="dxa"/>
            <w:shd w:val="clear" w:color="auto" w:fill="E9F8FF"/>
            <w:hideMark/>
          </w:tcPr>
          <w:p w14:paraId="4707C170"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35FE73D8"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590E6982"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Nebraska</w:t>
            </w:r>
          </w:p>
        </w:tc>
        <w:tc>
          <w:tcPr>
            <w:tcW w:w="6165" w:type="dxa"/>
            <w:shd w:val="clear" w:color="auto" w:fill="F3FBFF"/>
            <w:hideMark/>
          </w:tcPr>
          <w:p w14:paraId="18F273A0" w14:textId="0DF590EB"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227" w:type="dxa"/>
            <w:shd w:val="clear" w:color="auto" w:fill="F3FBFF"/>
            <w:hideMark/>
          </w:tcPr>
          <w:p w14:paraId="284A7AF9"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F3FBFF"/>
            <w:hideMark/>
          </w:tcPr>
          <w:p w14:paraId="5634994C" w14:textId="0766EB64" w:rsidR="00D843FC"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59" w:history="1">
              <w:r w:rsidR="00A5582B" w:rsidRPr="00A00579">
                <w:rPr>
                  <w:rStyle w:val="Hyperlink"/>
                  <w:rFonts w:ascii="Calibri" w:eastAsia="Times New Roman" w:hAnsi="Calibri" w:cs="Calibri"/>
                  <w:sz w:val="28"/>
                  <w:szCs w:val="28"/>
                </w:rPr>
                <w:t>LB 1099</w:t>
              </w:r>
            </w:hyperlink>
            <w:r w:rsidR="00A5582B">
              <w:rPr>
                <w:rFonts w:ascii="Calibri" w:eastAsia="Times New Roman" w:hAnsi="Calibri" w:cs="Calibri"/>
                <w:color w:val="000000"/>
                <w:sz w:val="28"/>
                <w:szCs w:val="28"/>
              </w:rPr>
              <w:t xml:space="preserve">: </w:t>
            </w:r>
            <w:r w:rsidR="006939A4" w:rsidRPr="006939A4">
              <w:rPr>
                <w:rFonts w:ascii="Calibri" w:eastAsia="Times New Roman" w:hAnsi="Calibri" w:cs="Calibri"/>
                <w:color w:val="000000"/>
                <w:sz w:val="28"/>
                <w:szCs w:val="28"/>
              </w:rPr>
              <w:t>directs the Department of Economic Development to establish a Hydrogen Hub Industry Work Group to develop and draft a competitive proposal for submission to DOE</w:t>
            </w:r>
            <w:r w:rsidR="006939A4">
              <w:rPr>
                <w:rFonts w:ascii="Calibri" w:eastAsia="Times New Roman" w:hAnsi="Calibri" w:cs="Calibri"/>
                <w:color w:val="000000"/>
                <w:sz w:val="28"/>
                <w:szCs w:val="28"/>
              </w:rPr>
              <w:t>.</w:t>
            </w:r>
          </w:p>
          <w:p w14:paraId="39941C6C" w14:textId="77777777" w:rsidR="006939A4" w:rsidRDefault="006939A4"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4C5C5EA0" w14:textId="0886DBBE" w:rsidR="006939A4" w:rsidRPr="00D843FC" w:rsidRDefault="006939A4"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573057">
              <w:rPr>
                <w:rFonts w:ascii="Calibri" w:eastAsia="Times New Roman" w:hAnsi="Calibri" w:cs="Calibri"/>
                <w:b/>
                <w:bCs/>
                <w:color w:val="000000"/>
                <w:sz w:val="28"/>
                <w:szCs w:val="28"/>
              </w:rPr>
              <w:t>Introduced January 19, 2022</w:t>
            </w:r>
            <w:r>
              <w:rPr>
                <w:rFonts w:ascii="Calibri" w:eastAsia="Times New Roman" w:hAnsi="Calibri" w:cs="Calibri"/>
                <w:color w:val="000000"/>
                <w:sz w:val="28"/>
                <w:szCs w:val="28"/>
              </w:rPr>
              <w:t xml:space="preserve">. </w:t>
            </w:r>
          </w:p>
        </w:tc>
        <w:tc>
          <w:tcPr>
            <w:tcW w:w="2278" w:type="dxa"/>
            <w:shd w:val="clear" w:color="auto" w:fill="F3FBFF"/>
            <w:hideMark/>
          </w:tcPr>
          <w:p w14:paraId="0EA6F47F"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5E2DB6FD" w14:textId="77777777" w:rsidTr="00AE5D9C">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75C20B46" w14:textId="77777777" w:rsid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Nevada</w:t>
            </w:r>
          </w:p>
          <w:p w14:paraId="58DB0572" w14:textId="77777777" w:rsidR="004721F4" w:rsidRPr="004721F4" w:rsidRDefault="004721F4" w:rsidP="00AE5D9C">
            <w:pPr>
              <w:rPr>
                <w:rFonts w:ascii="Calibri" w:eastAsia="Times New Roman" w:hAnsi="Calibri" w:cs="Calibri"/>
                <w:sz w:val="28"/>
                <w:szCs w:val="28"/>
              </w:rPr>
            </w:pPr>
          </w:p>
          <w:p w14:paraId="1AB61128" w14:textId="77777777" w:rsidR="004721F4" w:rsidRDefault="004721F4" w:rsidP="00AE5D9C">
            <w:pPr>
              <w:rPr>
                <w:rFonts w:ascii="Calibri" w:eastAsia="Times New Roman" w:hAnsi="Calibri" w:cs="Calibri"/>
                <w:b w:val="0"/>
                <w:bCs w:val="0"/>
                <w:color w:val="000000"/>
                <w:sz w:val="28"/>
                <w:szCs w:val="28"/>
              </w:rPr>
            </w:pPr>
          </w:p>
          <w:p w14:paraId="4987C41D" w14:textId="77777777" w:rsidR="004721F4" w:rsidRDefault="004721F4" w:rsidP="00AE5D9C">
            <w:pPr>
              <w:rPr>
                <w:rFonts w:ascii="Calibri" w:eastAsia="Times New Roman" w:hAnsi="Calibri" w:cs="Calibri"/>
                <w:b w:val="0"/>
                <w:bCs w:val="0"/>
                <w:color w:val="000000"/>
                <w:sz w:val="28"/>
                <w:szCs w:val="28"/>
              </w:rPr>
            </w:pPr>
          </w:p>
          <w:p w14:paraId="327A9262" w14:textId="77777777" w:rsidR="004721F4" w:rsidRDefault="004721F4" w:rsidP="00AE5D9C">
            <w:pPr>
              <w:ind w:firstLine="720"/>
              <w:rPr>
                <w:rFonts w:ascii="Calibri" w:eastAsia="Times New Roman" w:hAnsi="Calibri" w:cs="Calibri"/>
                <w:b w:val="0"/>
                <w:bCs w:val="0"/>
                <w:color w:val="000000"/>
                <w:sz w:val="28"/>
                <w:szCs w:val="28"/>
              </w:rPr>
            </w:pPr>
          </w:p>
          <w:p w14:paraId="7DAEF8C9" w14:textId="787B6FBD" w:rsidR="004721F4" w:rsidRPr="004721F4" w:rsidRDefault="004721F4" w:rsidP="00AE5D9C">
            <w:pPr>
              <w:rPr>
                <w:rFonts w:ascii="Calibri" w:eastAsia="Times New Roman" w:hAnsi="Calibri" w:cs="Calibri"/>
                <w:sz w:val="28"/>
                <w:szCs w:val="28"/>
              </w:rPr>
            </w:pPr>
          </w:p>
        </w:tc>
        <w:tc>
          <w:tcPr>
            <w:tcW w:w="6165" w:type="dxa"/>
            <w:shd w:val="clear" w:color="auto" w:fill="E9F8FF"/>
            <w:hideMark/>
          </w:tcPr>
          <w:p w14:paraId="1F611FC2" w14:textId="18941480" w:rsidR="009C69D3" w:rsidRPr="00337CC5"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hyperlink r:id="rId60" w:history="1">
              <w:r w:rsidR="009C69D3" w:rsidRPr="009C69D3">
                <w:rPr>
                  <w:rStyle w:val="Hyperlink"/>
                  <w:rFonts w:ascii="Calibri" w:eastAsia="Times New Roman" w:hAnsi="Calibri" w:cs="Calibri"/>
                  <w:sz w:val="28"/>
                  <w:szCs w:val="28"/>
                </w:rPr>
                <w:t>Southwest Gas</w:t>
              </w:r>
            </w:hyperlink>
            <w:r w:rsidR="009C69D3">
              <w:rPr>
                <w:rFonts w:ascii="Calibri" w:eastAsia="Times New Roman" w:hAnsi="Calibri" w:cs="Calibri"/>
                <w:color w:val="000000" w:themeColor="text1"/>
                <w:sz w:val="28"/>
                <w:szCs w:val="28"/>
              </w:rPr>
              <w:t>: partnering with University</w:t>
            </w:r>
            <w:r w:rsidR="00055F9D">
              <w:rPr>
                <w:rFonts w:ascii="Calibri" w:eastAsia="Times New Roman" w:hAnsi="Calibri" w:cs="Calibri"/>
                <w:color w:val="000000" w:themeColor="text1"/>
                <w:sz w:val="28"/>
                <w:szCs w:val="28"/>
              </w:rPr>
              <w:t xml:space="preserve"> of Nevada Las Vegas</w:t>
            </w:r>
            <w:r w:rsidR="009C69D3">
              <w:rPr>
                <w:rFonts w:ascii="Calibri" w:eastAsia="Times New Roman" w:hAnsi="Calibri" w:cs="Calibri"/>
                <w:color w:val="000000" w:themeColor="text1"/>
                <w:sz w:val="28"/>
                <w:szCs w:val="28"/>
              </w:rPr>
              <w:t xml:space="preserve"> to launch hydrogen blending pilot project. </w:t>
            </w:r>
            <w:r w:rsidR="009C69D3" w:rsidRPr="00337CC5">
              <w:rPr>
                <w:rFonts w:ascii="Calibri" w:eastAsia="Times New Roman" w:hAnsi="Calibri" w:cs="Calibri"/>
                <w:color w:val="000000" w:themeColor="text1"/>
                <w:sz w:val="28"/>
                <w:szCs w:val="28"/>
              </w:rPr>
              <w:t>S</w:t>
            </w:r>
            <w:r w:rsidR="009C69D3">
              <w:rPr>
                <w:rFonts w:ascii="Calibri" w:eastAsia="Times New Roman" w:hAnsi="Calibri" w:cs="Calibri"/>
                <w:color w:val="000000" w:themeColor="text1"/>
                <w:sz w:val="28"/>
                <w:szCs w:val="28"/>
              </w:rPr>
              <w:t>W</w:t>
            </w:r>
            <w:r w:rsidR="009C69D3" w:rsidRPr="00337CC5">
              <w:rPr>
                <w:rFonts w:ascii="Calibri" w:eastAsia="Times New Roman" w:hAnsi="Calibri" w:cs="Calibri"/>
                <w:color w:val="000000" w:themeColor="text1"/>
                <w:sz w:val="28"/>
                <w:szCs w:val="28"/>
              </w:rPr>
              <w:t xml:space="preserve"> Gas will use the</w:t>
            </w:r>
            <w:r w:rsidR="009C69D3">
              <w:rPr>
                <w:rFonts w:ascii="Calibri" w:eastAsia="Times New Roman" w:hAnsi="Calibri" w:cs="Calibri"/>
                <w:color w:val="000000" w:themeColor="text1"/>
                <w:sz w:val="28"/>
                <w:szCs w:val="28"/>
              </w:rPr>
              <w:t xml:space="preserve"> </w:t>
            </w:r>
            <w:r w:rsidR="009C69D3" w:rsidRPr="00337CC5">
              <w:rPr>
                <w:rFonts w:ascii="Calibri" w:eastAsia="Times New Roman" w:hAnsi="Calibri" w:cs="Calibri"/>
                <w:color w:val="000000" w:themeColor="text1"/>
                <w:sz w:val="28"/>
                <w:szCs w:val="28"/>
              </w:rPr>
              <w:t xml:space="preserve">pilot project to determine the optimal blend of hydrogen and natural gas for safety and the environment, including the physical impacts of hydrogen on </w:t>
            </w:r>
            <w:r w:rsidR="009C69D3" w:rsidRPr="00337CC5">
              <w:rPr>
                <w:rFonts w:ascii="Calibri" w:eastAsia="Times New Roman" w:hAnsi="Calibri" w:cs="Calibri"/>
                <w:color w:val="000000" w:themeColor="text1"/>
                <w:sz w:val="28"/>
                <w:szCs w:val="28"/>
              </w:rPr>
              <w:lastRenderedPageBreak/>
              <w:t xml:space="preserve">distribution system infrastructure and common gas appliances. The company will also study the economics of hydrogen and its effects on heating times when blended with natural gas. Southwest Gas intends to study hydrogen blends of up to 20% in closed gas systems at </w:t>
            </w:r>
            <w:r w:rsidR="009C69D3">
              <w:rPr>
                <w:rFonts w:ascii="Calibri" w:eastAsia="Times New Roman" w:hAnsi="Calibri" w:cs="Calibri"/>
                <w:color w:val="000000" w:themeColor="text1"/>
                <w:sz w:val="28"/>
                <w:szCs w:val="28"/>
              </w:rPr>
              <w:t xml:space="preserve">its </w:t>
            </w:r>
            <w:r w:rsidR="009C69D3" w:rsidRPr="00337CC5">
              <w:rPr>
                <w:rFonts w:ascii="Calibri" w:eastAsia="Times New Roman" w:hAnsi="Calibri" w:cs="Calibri"/>
                <w:color w:val="000000" w:themeColor="text1"/>
                <w:sz w:val="28"/>
                <w:szCs w:val="28"/>
              </w:rPr>
              <w:t>training facilit</w:t>
            </w:r>
            <w:r w:rsidR="009C69D3">
              <w:rPr>
                <w:rFonts w:ascii="Calibri" w:eastAsia="Times New Roman" w:hAnsi="Calibri" w:cs="Calibri"/>
                <w:color w:val="000000" w:themeColor="text1"/>
                <w:sz w:val="28"/>
                <w:szCs w:val="28"/>
              </w:rPr>
              <w:t>y</w:t>
            </w:r>
            <w:r w:rsidR="009C69D3" w:rsidRPr="00337CC5">
              <w:rPr>
                <w:rFonts w:ascii="Calibri" w:eastAsia="Times New Roman" w:hAnsi="Calibri" w:cs="Calibri"/>
                <w:color w:val="000000" w:themeColor="text1"/>
                <w:sz w:val="28"/>
                <w:szCs w:val="28"/>
              </w:rPr>
              <w:t xml:space="preserve"> in </w:t>
            </w:r>
            <w:r w:rsidR="00055F9D">
              <w:rPr>
                <w:rFonts w:ascii="Calibri" w:eastAsia="Times New Roman" w:hAnsi="Calibri" w:cs="Calibri"/>
                <w:color w:val="000000" w:themeColor="text1"/>
                <w:sz w:val="28"/>
                <w:szCs w:val="28"/>
              </w:rPr>
              <w:t>Henderson</w:t>
            </w:r>
            <w:r w:rsidR="009C69D3" w:rsidRPr="00337CC5">
              <w:rPr>
                <w:rFonts w:ascii="Calibri" w:eastAsia="Times New Roman" w:hAnsi="Calibri" w:cs="Calibri"/>
                <w:color w:val="000000" w:themeColor="text1"/>
                <w:sz w:val="28"/>
                <w:szCs w:val="28"/>
              </w:rPr>
              <w:t>.</w:t>
            </w:r>
            <w:r w:rsidR="009C69D3" w:rsidRPr="0050522B">
              <w:rPr>
                <w:rFonts w:ascii="Helvetica" w:hAnsi="Helvetica" w:cs="Helvetica"/>
                <w:color w:val="000000"/>
                <w:sz w:val="21"/>
                <w:szCs w:val="21"/>
              </w:rPr>
              <w:t xml:space="preserve"> </w:t>
            </w:r>
            <w:r w:rsidR="009C69D3" w:rsidRPr="0050522B">
              <w:rPr>
                <w:rFonts w:ascii="Calibri" w:eastAsia="Times New Roman" w:hAnsi="Calibri" w:cs="Calibri"/>
                <w:color w:val="000000" w:themeColor="text1"/>
                <w:sz w:val="28"/>
                <w:szCs w:val="28"/>
              </w:rPr>
              <w:t>The projects are slated to get underway in the fourth quarter</w:t>
            </w:r>
            <w:r w:rsidR="009C69D3">
              <w:rPr>
                <w:rFonts w:ascii="Calibri" w:eastAsia="Times New Roman" w:hAnsi="Calibri" w:cs="Calibri"/>
                <w:color w:val="000000" w:themeColor="text1"/>
                <w:sz w:val="28"/>
                <w:szCs w:val="28"/>
              </w:rPr>
              <w:t xml:space="preserve"> of 2021</w:t>
            </w:r>
            <w:r w:rsidR="009C69D3" w:rsidRPr="0050522B">
              <w:rPr>
                <w:rFonts w:ascii="Calibri" w:eastAsia="Times New Roman" w:hAnsi="Calibri" w:cs="Calibri"/>
                <w:color w:val="000000" w:themeColor="text1"/>
                <w:sz w:val="28"/>
                <w:szCs w:val="28"/>
              </w:rPr>
              <w:t>. The first phase will last several months and help determine the scope and duration of future phases</w:t>
            </w:r>
            <w:r w:rsidR="009C69D3">
              <w:rPr>
                <w:rFonts w:ascii="Calibri" w:eastAsia="Times New Roman" w:hAnsi="Calibri" w:cs="Calibri"/>
                <w:color w:val="000000" w:themeColor="text1"/>
                <w:sz w:val="28"/>
                <w:szCs w:val="28"/>
              </w:rPr>
              <w:t xml:space="preserve">. </w:t>
            </w:r>
            <w:r w:rsidR="009C69D3" w:rsidRPr="0050522B">
              <w:rPr>
                <w:rFonts w:ascii="Calibri" w:eastAsia="Times New Roman" w:hAnsi="Calibri" w:cs="Calibri"/>
                <w:color w:val="000000" w:themeColor="text1"/>
                <w:sz w:val="28"/>
                <w:szCs w:val="28"/>
              </w:rPr>
              <w:t>While the company will initially use pre-purchased, bottled hydrogen for the pilots, the goal is to tap solar power to operate an electrolyzer and produce hydrogen for injection into </w:t>
            </w:r>
            <w:r w:rsidR="009C69D3">
              <w:rPr>
                <w:rFonts w:ascii="Calibri" w:eastAsia="Times New Roman" w:hAnsi="Calibri" w:cs="Calibri"/>
                <w:color w:val="000000" w:themeColor="text1"/>
                <w:sz w:val="28"/>
                <w:szCs w:val="28"/>
              </w:rPr>
              <w:t>its</w:t>
            </w:r>
            <w:r w:rsidR="009C69D3" w:rsidRPr="0050522B">
              <w:rPr>
                <w:rFonts w:ascii="Calibri" w:eastAsia="Times New Roman" w:hAnsi="Calibri" w:cs="Calibri"/>
                <w:color w:val="000000" w:themeColor="text1"/>
                <w:sz w:val="28"/>
                <w:szCs w:val="28"/>
              </w:rPr>
              <w:t xml:space="preserve"> distribution system</w:t>
            </w:r>
            <w:r w:rsidR="009C69D3">
              <w:rPr>
                <w:rFonts w:ascii="Calibri" w:eastAsia="Times New Roman" w:hAnsi="Calibri" w:cs="Calibri"/>
                <w:color w:val="000000" w:themeColor="text1"/>
                <w:sz w:val="28"/>
                <w:szCs w:val="28"/>
              </w:rPr>
              <w:t>.</w:t>
            </w:r>
          </w:p>
          <w:p w14:paraId="6C0C21AE" w14:textId="77777777" w:rsidR="009C69D3" w:rsidRDefault="009C69D3"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2874F6A4" w14:textId="77777777" w:rsidR="009C69D3" w:rsidRPr="00D843F6" w:rsidRDefault="009C69D3"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007401AB">
              <w:rPr>
                <w:rFonts w:ascii="Calibri" w:eastAsia="Times New Roman" w:hAnsi="Calibri" w:cs="Calibri"/>
                <w:b/>
                <w:bCs/>
                <w:color w:val="000000" w:themeColor="text1"/>
                <w:sz w:val="28"/>
                <w:szCs w:val="28"/>
              </w:rPr>
              <w:t>Announced August 2021</w:t>
            </w:r>
            <w:r>
              <w:rPr>
                <w:rFonts w:ascii="Calibri" w:eastAsia="Times New Roman" w:hAnsi="Calibri" w:cs="Calibri"/>
                <w:color w:val="000000" w:themeColor="text1"/>
                <w:sz w:val="28"/>
                <w:szCs w:val="28"/>
              </w:rPr>
              <w:t xml:space="preserve">. </w:t>
            </w:r>
          </w:p>
          <w:p w14:paraId="0FD704D9" w14:textId="77777777" w:rsidR="00575A3C" w:rsidRDefault="00575A3C" w:rsidP="00AE5D9C">
            <w:pPr>
              <w:cnfStyle w:val="000000100000" w:firstRow="0" w:lastRow="0" w:firstColumn="0" w:lastColumn="0" w:oddVBand="0" w:evenVBand="0" w:oddHBand="1" w:evenHBand="0" w:firstRowFirstColumn="0" w:firstRowLastColumn="0" w:lastRowFirstColumn="0" w:lastRowLastColumn="0"/>
              <w:rPr>
                <w:rStyle w:val="Hyperlink"/>
              </w:rPr>
            </w:pPr>
          </w:p>
          <w:p w14:paraId="053E8E61" w14:textId="07D22CBC" w:rsidR="00575A3C" w:rsidRPr="00D843FC" w:rsidRDefault="00575A3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tc>
        <w:tc>
          <w:tcPr>
            <w:tcW w:w="6227" w:type="dxa"/>
            <w:shd w:val="clear" w:color="auto" w:fill="E9F8FF"/>
            <w:hideMark/>
          </w:tcPr>
          <w:p w14:paraId="7F9A41BB" w14:textId="77777777" w:rsidR="00E90217" w:rsidRPr="00BC210D" w:rsidRDefault="00E90217" w:rsidP="00AE5D9C">
            <w:pPr>
              <w:cnfStyle w:val="000000100000" w:firstRow="0" w:lastRow="0" w:firstColumn="0" w:lastColumn="0" w:oddVBand="0" w:evenVBand="0" w:oddHBand="1" w:evenHBand="0" w:firstRowFirstColumn="0" w:firstRowLastColumn="0" w:lastRowFirstColumn="0" w:lastRowLastColumn="0"/>
              <w:rPr>
                <w:rFonts w:cstheme="minorHAnsi"/>
                <w:bCs/>
                <w:sz w:val="28"/>
                <w:szCs w:val="28"/>
              </w:rPr>
            </w:pPr>
          </w:p>
          <w:p w14:paraId="4BE8BFFB" w14:textId="0A1F0B94" w:rsidR="003375F7" w:rsidRPr="00BC210D" w:rsidRDefault="003375F7" w:rsidP="00AE5D9C">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sz w:val="28"/>
                <w:szCs w:val="28"/>
              </w:rPr>
            </w:pPr>
          </w:p>
        </w:tc>
        <w:tc>
          <w:tcPr>
            <w:tcW w:w="6151" w:type="dxa"/>
            <w:shd w:val="clear" w:color="auto" w:fill="E9F8FF"/>
            <w:hideMark/>
          </w:tcPr>
          <w:p w14:paraId="10A7835B" w14:textId="222685DD" w:rsidR="00D843FC" w:rsidRDefault="00D615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F16BDE">
              <w:rPr>
                <w:rFonts w:ascii="Calibri" w:eastAsia="Times New Roman" w:hAnsi="Calibri" w:cs="Calibri"/>
                <w:color w:val="000000"/>
                <w:sz w:val="28"/>
                <w:szCs w:val="28"/>
              </w:rPr>
              <w:t xml:space="preserve"> </w:t>
            </w:r>
            <w:hyperlink r:id="rId61" w:history="1">
              <w:r w:rsidR="00DE67A3" w:rsidRPr="008205F8">
                <w:rPr>
                  <w:rStyle w:val="Hyperlink"/>
                  <w:rFonts w:ascii="Calibri" w:eastAsia="Times New Roman" w:hAnsi="Calibri" w:cs="Calibri"/>
                  <w:b/>
                  <w:bCs/>
                  <w:sz w:val="28"/>
                  <w:szCs w:val="28"/>
                </w:rPr>
                <w:t>SB 451</w:t>
              </w:r>
            </w:hyperlink>
            <w:r w:rsidR="00DE67A3">
              <w:rPr>
                <w:rFonts w:ascii="Calibri" w:eastAsia="Times New Roman" w:hAnsi="Calibri" w:cs="Calibri"/>
                <w:color w:val="000000"/>
                <w:sz w:val="28"/>
                <w:szCs w:val="28"/>
              </w:rPr>
              <w:t xml:space="preserve">: </w:t>
            </w:r>
            <w:r w:rsidR="00FC6F64">
              <w:rPr>
                <w:rFonts w:ascii="Calibri" w:eastAsia="Times New Roman" w:hAnsi="Calibri" w:cs="Calibri"/>
                <w:color w:val="000000"/>
                <w:sz w:val="28"/>
                <w:szCs w:val="28"/>
              </w:rPr>
              <w:t xml:space="preserve">Requires several cabinet agencies </w:t>
            </w:r>
            <w:r w:rsidR="002265FF">
              <w:rPr>
                <w:rFonts w:ascii="Calibri" w:eastAsia="Times New Roman" w:hAnsi="Calibri" w:cs="Calibri"/>
                <w:color w:val="000000"/>
                <w:sz w:val="28"/>
                <w:szCs w:val="28"/>
              </w:rPr>
              <w:t xml:space="preserve">to promote </w:t>
            </w:r>
            <w:r w:rsidR="00E92AE4">
              <w:rPr>
                <w:rFonts w:ascii="Calibri" w:eastAsia="Times New Roman" w:hAnsi="Calibri" w:cs="Calibri"/>
                <w:color w:val="000000"/>
                <w:sz w:val="28"/>
                <w:szCs w:val="28"/>
              </w:rPr>
              <w:t xml:space="preserve">the production, processing, delivery, storage, and use of clean hydrogen </w:t>
            </w:r>
            <w:r w:rsidR="008205F8">
              <w:rPr>
                <w:rFonts w:ascii="Calibri" w:eastAsia="Times New Roman" w:hAnsi="Calibri" w:cs="Calibri"/>
                <w:color w:val="000000"/>
                <w:sz w:val="28"/>
                <w:szCs w:val="28"/>
              </w:rPr>
              <w:t xml:space="preserve">in the state and identify barriers to the deployment of hydrogen. </w:t>
            </w:r>
          </w:p>
          <w:p w14:paraId="5C14AB83" w14:textId="77777777" w:rsidR="008205F8" w:rsidRDefault="008205F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50D9B10C" w14:textId="695BFEFE" w:rsidR="008205F8" w:rsidRPr="00F16BDE" w:rsidRDefault="008205F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8205F8">
              <w:rPr>
                <w:rFonts w:ascii="Calibri" w:eastAsia="Times New Roman" w:hAnsi="Calibri" w:cs="Calibri"/>
                <w:b/>
                <w:bCs/>
                <w:color w:val="000000"/>
                <w:sz w:val="28"/>
                <w:szCs w:val="28"/>
              </w:rPr>
              <w:t>Introduced April 17, 2023</w:t>
            </w:r>
            <w:r>
              <w:rPr>
                <w:rFonts w:ascii="Calibri" w:eastAsia="Times New Roman" w:hAnsi="Calibri" w:cs="Calibri"/>
                <w:color w:val="000000"/>
                <w:sz w:val="28"/>
                <w:szCs w:val="28"/>
              </w:rPr>
              <w:t xml:space="preserve">. </w:t>
            </w:r>
          </w:p>
        </w:tc>
        <w:tc>
          <w:tcPr>
            <w:tcW w:w="2278" w:type="dxa"/>
            <w:shd w:val="clear" w:color="auto" w:fill="E9F8FF"/>
            <w:hideMark/>
          </w:tcPr>
          <w:p w14:paraId="4A69F6CB"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7E1E49E5"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1AD201AC"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New Hampshire</w:t>
            </w:r>
          </w:p>
        </w:tc>
        <w:tc>
          <w:tcPr>
            <w:tcW w:w="6165" w:type="dxa"/>
            <w:shd w:val="clear" w:color="auto" w:fill="F3FBFF"/>
            <w:hideMark/>
          </w:tcPr>
          <w:p w14:paraId="671E5CB6" w14:textId="77777777" w:rsidR="0050032C" w:rsidRDefault="0050032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0596DD55" w14:textId="6F79DF43" w:rsidR="0050032C" w:rsidRPr="00D843FC" w:rsidRDefault="0050032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227" w:type="dxa"/>
            <w:shd w:val="clear" w:color="auto" w:fill="F3FBFF"/>
            <w:hideMark/>
          </w:tcPr>
          <w:p w14:paraId="204CBA84" w14:textId="77777777" w:rsidR="00B63B0D" w:rsidRDefault="00B63B0D"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07B5C20D" w14:textId="03043373" w:rsidR="00567DDA" w:rsidRPr="00FF1BFE" w:rsidRDefault="00567DDA"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6151" w:type="dxa"/>
            <w:shd w:val="clear" w:color="auto" w:fill="F3FBFF"/>
            <w:hideMark/>
          </w:tcPr>
          <w:p w14:paraId="62E21ABA" w14:textId="2ADE52BB" w:rsidR="007548F2" w:rsidRPr="000876BB" w:rsidRDefault="00023A3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8"/>
                <w:szCs w:val="28"/>
              </w:rPr>
            </w:pPr>
            <w:r>
              <w:rPr>
                <w:rFonts w:ascii="Calibri" w:eastAsia="Times New Roman" w:hAnsi="Calibri" w:cs="Calibri"/>
                <w:color w:val="000000"/>
                <w:sz w:val="28"/>
                <w:szCs w:val="28"/>
              </w:rPr>
              <w:t xml:space="preserve"> </w:t>
            </w:r>
          </w:p>
        </w:tc>
        <w:tc>
          <w:tcPr>
            <w:tcW w:w="2278" w:type="dxa"/>
            <w:shd w:val="clear" w:color="auto" w:fill="F3FBFF"/>
            <w:hideMark/>
          </w:tcPr>
          <w:p w14:paraId="17283FA5"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5F96ACD4" w14:textId="77777777" w:rsidTr="00AE5D9C">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6B05D5CB"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New Jersey</w:t>
            </w:r>
          </w:p>
        </w:tc>
        <w:tc>
          <w:tcPr>
            <w:tcW w:w="6165" w:type="dxa"/>
            <w:shd w:val="clear" w:color="auto" w:fill="E9F8FF"/>
            <w:hideMark/>
          </w:tcPr>
          <w:p w14:paraId="2C6795B7" w14:textId="0C95754B" w:rsidR="00260CD5" w:rsidRPr="00260CD5" w:rsidRDefault="00260CD5"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b/>
                <w:bCs/>
                <w:color w:val="000000"/>
                <w:sz w:val="28"/>
                <w:szCs w:val="28"/>
              </w:rPr>
              <w:t xml:space="preserve">New Jersey Natural: </w:t>
            </w:r>
            <w:r w:rsidRPr="00260CD5">
              <w:rPr>
                <w:rFonts w:ascii="Calibri" w:eastAsia="Times New Roman" w:hAnsi="Calibri" w:cs="Calibri"/>
                <w:color w:val="000000"/>
                <w:sz w:val="28"/>
                <w:szCs w:val="28"/>
              </w:rPr>
              <w:t xml:space="preserve">participating in DOE’s </w:t>
            </w:r>
            <w:proofErr w:type="spellStart"/>
            <w:r w:rsidRPr="00260CD5">
              <w:rPr>
                <w:rFonts w:ascii="Calibri" w:eastAsia="Times New Roman" w:hAnsi="Calibri" w:cs="Calibri"/>
                <w:color w:val="000000"/>
                <w:sz w:val="28"/>
                <w:szCs w:val="28"/>
              </w:rPr>
              <w:t>HyBlend</w:t>
            </w:r>
            <w:proofErr w:type="spellEnd"/>
            <w:r w:rsidRPr="00260CD5">
              <w:rPr>
                <w:rFonts w:ascii="Calibri" w:eastAsia="Times New Roman" w:hAnsi="Calibri" w:cs="Calibri"/>
                <w:color w:val="000000"/>
                <w:sz w:val="28"/>
                <w:szCs w:val="28"/>
              </w:rPr>
              <w:t xml:space="preserve"> </w:t>
            </w:r>
            <w:r>
              <w:rPr>
                <w:rFonts w:ascii="Calibri" w:eastAsia="Times New Roman" w:hAnsi="Calibri" w:cs="Calibri"/>
                <w:color w:val="000000"/>
                <w:sz w:val="28"/>
                <w:szCs w:val="28"/>
              </w:rPr>
              <w:t>program</w:t>
            </w:r>
            <w:r w:rsidRPr="00260CD5">
              <w:rPr>
                <w:rFonts w:ascii="Calibri" w:eastAsia="Times New Roman" w:hAnsi="Calibri" w:cs="Calibri"/>
                <w:color w:val="000000"/>
                <w:sz w:val="28"/>
                <w:szCs w:val="28"/>
              </w:rPr>
              <w:t>.</w:t>
            </w:r>
          </w:p>
          <w:p w14:paraId="73E98CAA" w14:textId="77777777" w:rsidR="00260CD5" w:rsidRDefault="00260CD5"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5D2F7FE1" w14:textId="22F51AED" w:rsidR="00EC5E3D" w:rsidRDefault="000D505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F24982">
              <w:rPr>
                <w:rFonts w:ascii="Calibri" w:eastAsia="Times New Roman" w:hAnsi="Calibri" w:cs="Calibri"/>
                <w:b/>
                <w:bCs/>
                <w:color w:val="000000"/>
                <w:sz w:val="28"/>
                <w:szCs w:val="28"/>
              </w:rPr>
              <w:t>N</w:t>
            </w:r>
            <w:r w:rsidR="003F1D78" w:rsidRPr="00F24982">
              <w:rPr>
                <w:rFonts w:ascii="Calibri" w:eastAsia="Times New Roman" w:hAnsi="Calibri" w:cs="Calibri"/>
                <w:b/>
                <w:bCs/>
                <w:color w:val="000000"/>
                <w:sz w:val="28"/>
                <w:szCs w:val="28"/>
              </w:rPr>
              <w:t>ew Jersey Natural</w:t>
            </w:r>
            <w:r w:rsidR="003F1D78">
              <w:rPr>
                <w:rFonts w:ascii="Calibri" w:eastAsia="Times New Roman" w:hAnsi="Calibri" w:cs="Calibri"/>
                <w:color w:val="000000"/>
                <w:sz w:val="28"/>
                <w:szCs w:val="28"/>
              </w:rPr>
              <w:t>:</w:t>
            </w:r>
            <w:r w:rsidRPr="000D5050">
              <w:rPr>
                <w:rFonts w:ascii="Calibri" w:eastAsia="Times New Roman" w:hAnsi="Calibri" w:cs="Calibri"/>
                <w:color w:val="000000"/>
                <w:sz w:val="28"/>
                <w:szCs w:val="28"/>
              </w:rPr>
              <w:t xml:space="preserve"> </w:t>
            </w:r>
            <w:r w:rsidR="007C3012">
              <w:rPr>
                <w:rFonts w:ascii="Calibri" w:eastAsia="Times New Roman" w:hAnsi="Calibri" w:cs="Calibri"/>
                <w:color w:val="000000"/>
                <w:sz w:val="28"/>
                <w:szCs w:val="28"/>
              </w:rPr>
              <w:t xml:space="preserve">seeking </w:t>
            </w:r>
            <w:r w:rsidR="00F24982">
              <w:rPr>
                <w:rFonts w:ascii="Calibri" w:eastAsia="Times New Roman" w:hAnsi="Calibri" w:cs="Calibri"/>
                <w:color w:val="000000"/>
                <w:sz w:val="28"/>
                <w:szCs w:val="28"/>
              </w:rPr>
              <w:t xml:space="preserve">BPU approval to rate base Howell Power-to-Gas injection project. </w:t>
            </w:r>
            <w:r w:rsidR="000B3E38">
              <w:rPr>
                <w:rFonts w:ascii="Calibri" w:eastAsia="Times New Roman" w:hAnsi="Calibri" w:cs="Calibri"/>
                <w:color w:val="000000"/>
                <w:sz w:val="28"/>
                <w:szCs w:val="28"/>
              </w:rPr>
              <w:t xml:space="preserve">The project </w:t>
            </w:r>
            <w:r w:rsidR="00471F93">
              <w:rPr>
                <w:rFonts w:ascii="Calibri" w:eastAsia="Times New Roman" w:hAnsi="Calibri" w:cs="Calibri"/>
                <w:color w:val="000000"/>
                <w:sz w:val="28"/>
                <w:szCs w:val="28"/>
              </w:rPr>
              <w:t xml:space="preserve">will allow NJR to utilize a less than </w:t>
            </w:r>
            <w:r w:rsidR="000B3E38">
              <w:rPr>
                <w:rFonts w:ascii="Calibri" w:eastAsia="Times New Roman" w:hAnsi="Calibri" w:cs="Calibri"/>
                <w:color w:val="000000"/>
                <w:sz w:val="28"/>
                <w:szCs w:val="28"/>
              </w:rPr>
              <w:t xml:space="preserve">1% hydrogen </w:t>
            </w:r>
            <w:r w:rsidR="00471F93">
              <w:rPr>
                <w:rFonts w:ascii="Calibri" w:eastAsia="Times New Roman" w:hAnsi="Calibri" w:cs="Calibri"/>
                <w:color w:val="000000"/>
                <w:sz w:val="28"/>
                <w:szCs w:val="28"/>
              </w:rPr>
              <w:t xml:space="preserve">blend across its system. </w:t>
            </w:r>
            <w:r w:rsidR="003504FC">
              <w:rPr>
                <w:rFonts w:ascii="Calibri" w:eastAsia="Times New Roman" w:hAnsi="Calibri" w:cs="Calibri"/>
                <w:color w:val="000000"/>
                <w:sz w:val="28"/>
                <w:szCs w:val="28"/>
              </w:rPr>
              <w:t xml:space="preserve">The 175-kw electrolyzer </w:t>
            </w:r>
            <w:r w:rsidR="00060C7C" w:rsidRPr="00060C7C">
              <w:rPr>
                <w:rFonts w:ascii="Calibri" w:eastAsia="Times New Roman" w:hAnsi="Calibri" w:cs="Calibri"/>
                <w:color w:val="000000"/>
                <w:sz w:val="28"/>
                <w:szCs w:val="28"/>
              </w:rPr>
              <w:t>produces 65 kilograms per day of hydrogen, which NJR injects into an 8-inch, 60-pounds-per-square-inch distribution line. </w:t>
            </w:r>
          </w:p>
          <w:p w14:paraId="631F86BA" w14:textId="3C8F75BB" w:rsidR="003F1D78" w:rsidRDefault="003F1D7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66A45096" w14:textId="0704F216" w:rsidR="00A5717D" w:rsidRDefault="00237BE9"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b/>
                <w:bCs/>
                <w:color w:val="000000"/>
                <w:sz w:val="28"/>
                <w:szCs w:val="28"/>
              </w:rPr>
              <w:t>Began operation October 2021.</w:t>
            </w:r>
          </w:p>
          <w:p w14:paraId="321AAC46" w14:textId="77777777" w:rsidR="003F1D78" w:rsidRDefault="003F1D7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59E7B379" w14:textId="03C2DD18" w:rsidR="00837490" w:rsidRPr="000F3F43"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62" w:history="1">
              <w:r w:rsidR="00837490" w:rsidRPr="006572C9">
                <w:rPr>
                  <w:rStyle w:val="Hyperlink"/>
                  <w:rFonts w:ascii="Calibri" w:eastAsia="Times New Roman" w:hAnsi="Calibri" w:cs="Calibri"/>
                  <w:b/>
                  <w:bCs/>
                  <w:sz w:val="28"/>
                  <w:szCs w:val="28"/>
                </w:rPr>
                <w:t>South Jersey Industries</w:t>
              </w:r>
            </w:hyperlink>
            <w:r w:rsidR="00837490">
              <w:rPr>
                <w:rFonts w:ascii="Calibri" w:eastAsia="Times New Roman" w:hAnsi="Calibri" w:cs="Calibri"/>
                <w:color w:val="000000"/>
                <w:sz w:val="28"/>
                <w:szCs w:val="28"/>
              </w:rPr>
              <w:t xml:space="preserve">: SJI announced plans to </w:t>
            </w:r>
            <w:r w:rsidR="00A77C19" w:rsidRPr="00A77C19">
              <w:rPr>
                <w:rFonts w:ascii="Calibri" w:eastAsia="Times New Roman" w:hAnsi="Calibri" w:cs="Calibri"/>
                <w:color w:val="000000"/>
                <w:sz w:val="28"/>
                <w:szCs w:val="28"/>
              </w:rPr>
              <w:t>launch a green hydrogen pilot project with Atlantic Shores Offshore Wind LLC, which has bid to build a wind farm off the southern New Jersey coast.</w:t>
            </w:r>
          </w:p>
        </w:tc>
        <w:tc>
          <w:tcPr>
            <w:tcW w:w="6227" w:type="dxa"/>
            <w:shd w:val="clear" w:color="auto" w:fill="E9F8FF"/>
            <w:hideMark/>
          </w:tcPr>
          <w:p w14:paraId="3AA9E38B" w14:textId="77777777" w:rsid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hyperlink r:id="rId63" w:history="1">
              <w:r w:rsidR="007C3012" w:rsidRPr="007C3012">
                <w:rPr>
                  <w:rStyle w:val="Hyperlink"/>
                  <w:rFonts w:ascii="Calibri" w:eastAsia="Times New Roman" w:hAnsi="Calibri" w:cs="Calibri"/>
                  <w:sz w:val="28"/>
                  <w:szCs w:val="28"/>
                </w:rPr>
                <w:t>BPU Docket No. GR21030679</w:t>
              </w:r>
            </w:hyperlink>
            <w:r w:rsidR="007C3012">
              <w:rPr>
                <w:rFonts w:ascii="Calibri" w:eastAsia="Times New Roman" w:hAnsi="Calibri" w:cs="Calibri"/>
                <w:color w:val="000000"/>
                <w:sz w:val="28"/>
                <w:szCs w:val="28"/>
              </w:rPr>
              <w:t xml:space="preserve">: </w:t>
            </w:r>
            <w:r w:rsidR="007C3012" w:rsidRPr="007C3012">
              <w:rPr>
                <w:rFonts w:ascii="Calibri" w:eastAsia="Times New Roman" w:hAnsi="Calibri" w:cs="Calibri"/>
                <w:color w:val="000000"/>
                <w:sz w:val="28"/>
                <w:szCs w:val="28"/>
              </w:rPr>
              <w:t xml:space="preserve">Hydrogen Project aka Howell Power-to-Gas Injection Project, located in Howell, NJ. NJNG is seeking full recovery of the project, estimated to cost $6.0 million, in their recently filed rate case. If approved by the NJ Board of Public Utilities, NJ BPU, this would be the first </w:t>
            </w:r>
            <w:proofErr w:type="gramStart"/>
            <w:r w:rsidR="007C3012" w:rsidRPr="007C3012">
              <w:rPr>
                <w:rFonts w:ascii="Calibri" w:eastAsia="Times New Roman" w:hAnsi="Calibri" w:cs="Calibri"/>
                <w:color w:val="000000"/>
                <w:sz w:val="28"/>
                <w:szCs w:val="28"/>
              </w:rPr>
              <w:t>rate based</w:t>
            </w:r>
            <w:proofErr w:type="gramEnd"/>
            <w:r w:rsidR="007C3012" w:rsidRPr="007C3012">
              <w:rPr>
                <w:rFonts w:ascii="Calibri" w:eastAsia="Times New Roman" w:hAnsi="Calibri" w:cs="Calibri"/>
                <w:color w:val="000000"/>
                <w:sz w:val="28"/>
                <w:szCs w:val="28"/>
              </w:rPr>
              <w:t xml:space="preserve"> hydrogen generation facility on the U.S. east coast.</w:t>
            </w:r>
          </w:p>
          <w:p w14:paraId="4CA322C1" w14:textId="77777777" w:rsidR="00A5717D" w:rsidRDefault="00A5717D"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3EAFF518" w14:textId="77777777" w:rsidR="00A5717D" w:rsidRDefault="00A5717D"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A5717D">
              <w:rPr>
                <w:rFonts w:ascii="Calibri" w:eastAsia="Times New Roman" w:hAnsi="Calibri" w:cs="Calibri"/>
                <w:b/>
                <w:bCs/>
                <w:color w:val="000000"/>
                <w:sz w:val="28"/>
                <w:szCs w:val="28"/>
              </w:rPr>
              <w:t>Filed March 30, 2021</w:t>
            </w:r>
            <w:r>
              <w:rPr>
                <w:rFonts w:ascii="Calibri" w:eastAsia="Times New Roman" w:hAnsi="Calibri" w:cs="Calibri"/>
                <w:color w:val="000000"/>
                <w:sz w:val="28"/>
                <w:szCs w:val="28"/>
              </w:rPr>
              <w:t xml:space="preserve">. </w:t>
            </w:r>
          </w:p>
          <w:p w14:paraId="4B9477A5" w14:textId="77777777" w:rsidR="00A577DA" w:rsidRDefault="00A577DA"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28DD03FF" w14:textId="6366D074" w:rsidR="00A577DA" w:rsidRPr="00BA519A"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64" w:history="1">
              <w:r w:rsidR="00A577DA" w:rsidRPr="0058373D">
                <w:rPr>
                  <w:rStyle w:val="Hyperlink"/>
                  <w:rFonts w:ascii="Calibri" w:eastAsia="Times New Roman" w:hAnsi="Calibri" w:cs="Calibri"/>
                  <w:b/>
                  <w:bCs/>
                  <w:sz w:val="28"/>
                  <w:szCs w:val="28"/>
                </w:rPr>
                <w:t>Docket GR23030102</w:t>
              </w:r>
            </w:hyperlink>
            <w:r w:rsidR="00A577DA">
              <w:rPr>
                <w:rFonts w:ascii="Calibri" w:eastAsia="Times New Roman" w:hAnsi="Calibri" w:cs="Calibri"/>
                <w:b/>
                <w:bCs/>
                <w:color w:val="000000"/>
                <w:sz w:val="28"/>
                <w:szCs w:val="28"/>
              </w:rPr>
              <w:t xml:space="preserve">: </w:t>
            </w:r>
            <w:r w:rsidR="000E0B8C" w:rsidRPr="000E0B8C">
              <w:rPr>
                <w:rFonts w:ascii="Calibri" w:eastAsia="Times New Roman" w:hAnsi="Calibri" w:cs="Calibri"/>
                <w:color w:val="000000"/>
                <w:sz w:val="28"/>
                <w:szCs w:val="28"/>
              </w:rPr>
              <w:t xml:space="preserve">PSEG </w:t>
            </w:r>
            <w:r w:rsidR="000E0B8C" w:rsidRPr="00BA519A">
              <w:rPr>
                <w:rFonts w:ascii="Calibri" w:eastAsia="Times New Roman" w:hAnsi="Calibri" w:cs="Calibri"/>
                <w:color w:val="000000"/>
                <w:sz w:val="28"/>
                <w:szCs w:val="28"/>
              </w:rPr>
              <w:t xml:space="preserve">proposing </w:t>
            </w:r>
            <w:r w:rsidR="00BA519A" w:rsidRPr="00BA519A">
              <w:rPr>
                <w:rFonts w:ascii="Calibri" w:eastAsia="Times New Roman" w:hAnsi="Calibri" w:cs="Calibri"/>
                <w:color w:val="000000"/>
                <w:sz w:val="28"/>
                <w:szCs w:val="28"/>
              </w:rPr>
              <w:t>to invest $30 million</w:t>
            </w:r>
            <w:r w:rsidR="00BA519A">
              <w:rPr>
                <w:rFonts w:ascii="Calibri" w:eastAsia="Times New Roman" w:hAnsi="Calibri" w:cs="Calibri"/>
                <w:b/>
                <w:bCs/>
                <w:color w:val="000000"/>
                <w:sz w:val="28"/>
                <w:szCs w:val="28"/>
              </w:rPr>
              <w:t xml:space="preserve"> </w:t>
            </w:r>
            <w:r w:rsidR="004E730E">
              <w:rPr>
                <w:rFonts w:ascii="Calibri" w:eastAsia="Times New Roman" w:hAnsi="Calibri" w:cs="Calibri"/>
                <w:color w:val="000000"/>
                <w:sz w:val="28"/>
                <w:szCs w:val="28"/>
              </w:rPr>
              <w:t>in a hydrogen blending demonstration project which will include a 1 MW power to gas facili</w:t>
            </w:r>
            <w:r w:rsidR="00211A6F">
              <w:rPr>
                <w:rFonts w:ascii="Calibri" w:eastAsia="Times New Roman" w:hAnsi="Calibri" w:cs="Calibri"/>
                <w:color w:val="000000"/>
                <w:sz w:val="28"/>
                <w:szCs w:val="28"/>
              </w:rPr>
              <w:t xml:space="preserve">ty to create a 2% hydrogen blend. </w:t>
            </w:r>
          </w:p>
        </w:tc>
        <w:tc>
          <w:tcPr>
            <w:tcW w:w="6151" w:type="dxa"/>
            <w:shd w:val="clear" w:color="auto" w:fill="E9F8FF"/>
            <w:hideMark/>
          </w:tcPr>
          <w:p w14:paraId="35ABEC19" w14:textId="52EE1120" w:rsidR="008E4B5C"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hyperlink r:id="rId65" w:history="1">
              <w:r w:rsidR="008E4B5C" w:rsidRPr="00B54FF5">
                <w:rPr>
                  <w:rStyle w:val="Hyperlink"/>
                  <w:rFonts w:ascii="Calibri" w:eastAsia="Times New Roman" w:hAnsi="Calibri" w:cs="Calibri"/>
                  <w:b/>
                  <w:sz w:val="28"/>
                  <w:szCs w:val="28"/>
                </w:rPr>
                <w:t>NJ S 3526</w:t>
              </w:r>
            </w:hyperlink>
            <w:r w:rsidR="002A45B7">
              <w:rPr>
                <w:rStyle w:val="Hyperlink"/>
                <w:rFonts w:ascii="Calibri" w:eastAsia="Times New Roman" w:hAnsi="Calibri" w:cs="Calibri"/>
                <w:b/>
                <w:sz w:val="28"/>
                <w:szCs w:val="28"/>
              </w:rPr>
              <w:t>/ A 5655</w:t>
            </w:r>
            <w:r w:rsidR="008E4B5C">
              <w:rPr>
                <w:rFonts w:ascii="Calibri" w:eastAsia="Times New Roman" w:hAnsi="Calibri" w:cs="Calibri"/>
                <w:b/>
                <w:color w:val="000000"/>
                <w:sz w:val="28"/>
                <w:szCs w:val="28"/>
              </w:rPr>
              <w:t xml:space="preserve">: </w:t>
            </w:r>
            <w:r w:rsidR="0043526B" w:rsidRPr="00EA72C2">
              <w:rPr>
                <w:rFonts w:ascii="Calibri" w:eastAsia="Times New Roman" w:hAnsi="Calibri" w:cs="Calibri"/>
                <w:color w:val="000000"/>
                <w:sz w:val="28"/>
                <w:szCs w:val="28"/>
              </w:rPr>
              <w:t xml:space="preserve">directs the </w:t>
            </w:r>
            <w:r w:rsidR="0043526B">
              <w:rPr>
                <w:rFonts w:ascii="Calibri" w:eastAsia="Times New Roman" w:hAnsi="Calibri" w:cs="Calibri"/>
                <w:color w:val="000000"/>
                <w:sz w:val="28"/>
                <w:szCs w:val="28"/>
              </w:rPr>
              <w:t xml:space="preserve">BPU </w:t>
            </w:r>
            <w:r w:rsidR="0043526B" w:rsidRPr="00EA72C2">
              <w:rPr>
                <w:rFonts w:ascii="Calibri" w:eastAsia="Times New Roman" w:hAnsi="Calibri" w:cs="Calibri"/>
                <w:color w:val="000000"/>
                <w:sz w:val="28"/>
                <w:szCs w:val="28"/>
              </w:rPr>
              <w:t xml:space="preserve">to establish a program to encourage the procurement of </w:t>
            </w:r>
            <w:r w:rsidR="0043526B" w:rsidRPr="0043526B">
              <w:rPr>
                <w:rFonts w:ascii="Calibri" w:eastAsia="Times New Roman" w:hAnsi="Calibri" w:cs="Calibri"/>
                <w:color w:val="000000"/>
                <w:sz w:val="28"/>
                <w:szCs w:val="28"/>
              </w:rPr>
              <w:t>RNG</w:t>
            </w:r>
            <w:r w:rsidR="00C720B8">
              <w:rPr>
                <w:rFonts w:ascii="Calibri" w:eastAsia="Times New Roman" w:hAnsi="Calibri" w:cs="Calibri"/>
                <w:color w:val="000000"/>
                <w:sz w:val="28"/>
                <w:szCs w:val="28"/>
              </w:rPr>
              <w:t>/hydrogen</w:t>
            </w:r>
            <w:r w:rsidR="0043526B" w:rsidRPr="00EA72C2">
              <w:rPr>
                <w:rFonts w:ascii="Calibri" w:eastAsia="Times New Roman" w:hAnsi="Calibri" w:cs="Calibri"/>
                <w:color w:val="000000"/>
                <w:sz w:val="28"/>
                <w:szCs w:val="28"/>
              </w:rPr>
              <w:t xml:space="preserve"> and investment in </w:t>
            </w:r>
            <w:r w:rsidR="0043526B" w:rsidRPr="0043526B">
              <w:rPr>
                <w:rFonts w:ascii="Calibri" w:eastAsia="Times New Roman" w:hAnsi="Calibri" w:cs="Calibri"/>
                <w:color w:val="000000"/>
                <w:sz w:val="28"/>
                <w:szCs w:val="28"/>
              </w:rPr>
              <w:t>RNG</w:t>
            </w:r>
            <w:r w:rsidR="00FA5AC7">
              <w:rPr>
                <w:rFonts w:ascii="Calibri" w:eastAsia="Times New Roman" w:hAnsi="Calibri" w:cs="Calibri"/>
                <w:color w:val="000000"/>
                <w:sz w:val="28"/>
                <w:szCs w:val="28"/>
              </w:rPr>
              <w:t>/hydrogen</w:t>
            </w:r>
            <w:r w:rsidR="0043526B" w:rsidRPr="00EA72C2">
              <w:rPr>
                <w:rFonts w:ascii="Calibri" w:eastAsia="Times New Roman" w:hAnsi="Calibri" w:cs="Calibri"/>
                <w:color w:val="000000"/>
                <w:sz w:val="28"/>
                <w:szCs w:val="28"/>
              </w:rPr>
              <w:t xml:space="preserve"> infrastructure by a gas</w:t>
            </w:r>
            <w:r w:rsidR="0043526B" w:rsidRPr="0043526B">
              <w:rPr>
                <w:rFonts w:ascii="Calibri" w:eastAsia="Times New Roman" w:hAnsi="Calibri" w:cs="Calibri"/>
                <w:color w:val="000000"/>
                <w:sz w:val="28"/>
                <w:szCs w:val="28"/>
              </w:rPr>
              <w:t xml:space="preserve"> </w:t>
            </w:r>
            <w:r w:rsidR="0043526B" w:rsidRPr="00EA72C2">
              <w:rPr>
                <w:rFonts w:ascii="Calibri" w:eastAsia="Times New Roman" w:hAnsi="Calibri" w:cs="Calibri"/>
                <w:color w:val="000000"/>
                <w:sz w:val="28"/>
                <w:szCs w:val="28"/>
              </w:rPr>
              <w:t>utility.</w:t>
            </w:r>
            <w:r w:rsidR="0043526B" w:rsidRPr="0043526B">
              <w:rPr>
                <w:rFonts w:ascii="Calibri" w:eastAsia="Times New Roman" w:hAnsi="Calibri" w:cs="Calibri"/>
                <w:color w:val="000000"/>
                <w:sz w:val="28"/>
                <w:szCs w:val="28"/>
              </w:rPr>
              <w:t xml:space="preserve"> </w:t>
            </w:r>
            <w:r w:rsidR="0043526B" w:rsidRPr="00EA72C2">
              <w:rPr>
                <w:rFonts w:ascii="Calibri" w:eastAsia="Times New Roman" w:hAnsi="Calibri" w:cs="Calibri"/>
                <w:color w:val="000000"/>
                <w:sz w:val="28"/>
                <w:szCs w:val="28"/>
              </w:rPr>
              <w:t>The bill establishes portfolio targets</w:t>
            </w:r>
            <w:r w:rsidR="005610A4" w:rsidRPr="005610A4">
              <w:rPr>
                <w:rFonts w:ascii="Arial" w:hAnsi="Arial" w:cs="Arial"/>
                <w:bCs/>
              </w:rPr>
              <w:t xml:space="preserve"> </w:t>
            </w:r>
            <w:r w:rsidR="005610A4">
              <w:rPr>
                <w:rFonts w:ascii="Arial" w:hAnsi="Arial" w:cs="Arial"/>
                <w:bCs/>
              </w:rPr>
              <w:t>s</w:t>
            </w:r>
            <w:r w:rsidR="005610A4" w:rsidRPr="005610A4">
              <w:rPr>
                <w:rFonts w:ascii="Calibri" w:eastAsia="Times New Roman" w:hAnsi="Calibri" w:cs="Calibri"/>
                <w:bCs/>
                <w:color w:val="000000"/>
                <w:sz w:val="28"/>
                <w:szCs w:val="28"/>
              </w:rPr>
              <w:t>tarting at 5% by 2024 the bill sets targets increasing by five percent every five years ending in 30 percent RNG by 2050.</w:t>
            </w:r>
            <w:r w:rsidR="00877065">
              <w:rPr>
                <w:rFonts w:ascii="Calibri" w:eastAsia="Times New Roman" w:hAnsi="Calibri" w:cs="Calibri"/>
                <w:bCs/>
                <w:color w:val="000000"/>
                <w:sz w:val="28"/>
                <w:szCs w:val="28"/>
              </w:rPr>
              <w:t xml:space="preserve"> Allows utility to annually invest up to 5% of total revenue requirement</w:t>
            </w:r>
            <w:r w:rsidR="00E710E5">
              <w:rPr>
                <w:rFonts w:ascii="Calibri" w:eastAsia="Times New Roman" w:hAnsi="Calibri" w:cs="Calibri"/>
                <w:bCs/>
                <w:color w:val="000000"/>
                <w:sz w:val="28"/>
                <w:szCs w:val="28"/>
              </w:rPr>
              <w:t>.</w:t>
            </w:r>
          </w:p>
          <w:p w14:paraId="615BB3FA" w14:textId="16146107" w:rsidR="00E710E5" w:rsidRDefault="00E710E5"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p>
          <w:p w14:paraId="26DB0FE7" w14:textId="0BD6A010" w:rsidR="00E710E5" w:rsidRPr="00725150" w:rsidRDefault="00E710E5"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r>
              <w:rPr>
                <w:rFonts w:ascii="Calibri" w:eastAsia="Times New Roman" w:hAnsi="Calibri" w:cs="Calibri"/>
                <w:b/>
                <w:color w:val="000000"/>
                <w:sz w:val="28"/>
                <w:szCs w:val="28"/>
              </w:rPr>
              <w:t>Introduced March 9, 2021</w:t>
            </w:r>
          </w:p>
          <w:p w14:paraId="41EF1BB6" w14:textId="67AFD4C6" w:rsidR="00FD3B0A" w:rsidRPr="00CE4ED9" w:rsidRDefault="00FD3B0A"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2278" w:type="dxa"/>
            <w:shd w:val="clear" w:color="auto" w:fill="E9F8FF"/>
            <w:hideMark/>
          </w:tcPr>
          <w:p w14:paraId="0D06F94D" w14:textId="4C66A86B"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r>
      <w:tr w:rsidR="00D843FC" w:rsidRPr="00D843FC" w14:paraId="3D3299E4"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32712126"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New Mexico</w:t>
            </w:r>
          </w:p>
        </w:tc>
        <w:tc>
          <w:tcPr>
            <w:tcW w:w="6165" w:type="dxa"/>
            <w:shd w:val="clear" w:color="auto" w:fill="F3FBFF"/>
            <w:hideMark/>
          </w:tcPr>
          <w:p w14:paraId="76BB767B" w14:textId="6121B574" w:rsidR="00D843FC"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66" w:history="1">
              <w:r w:rsidR="00A663F5" w:rsidRPr="00370DF1">
                <w:rPr>
                  <w:rStyle w:val="Hyperlink"/>
                  <w:rFonts w:ascii="Calibri" w:eastAsia="Times New Roman" w:hAnsi="Calibri" w:cs="Calibri"/>
                  <w:sz w:val="28"/>
                  <w:szCs w:val="28"/>
                </w:rPr>
                <w:t>New Mexico Gas</w:t>
              </w:r>
            </w:hyperlink>
            <w:r w:rsidR="00A663F5">
              <w:rPr>
                <w:rFonts w:ascii="Calibri" w:eastAsia="Times New Roman" w:hAnsi="Calibri" w:cs="Calibri"/>
                <w:color w:val="000000"/>
                <w:sz w:val="28"/>
                <w:szCs w:val="28"/>
              </w:rPr>
              <w:t xml:space="preserve">: </w:t>
            </w:r>
            <w:r w:rsidR="00592829">
              <w:rPr>
                <w:rFonts w:ascii="Calibri" w:eastAsia="Times New Roman" w:hAnsi="Calibri" w:cs="Calibri"/>
                <w:color w:val="000000"/>
                <w:sz w:val="28"/>
                <w:szCs w:val="28"/>
              </w:rPr>
              <w:t xml:space="preserve">Partnering with </w:t>
            </w:r>
            <w:proofErr w:type="spellStart"/>
            <w:r w:rsidR="00592829">
              <w:rPr>
                <w:rFonts w:ascii="Calibri" w:eastAsia="Times New Roman" w:hAnsi="Calibri" w:cs="Calibri"/>
                <w:color w:val="000000"/>
                <w:sz w:val="28"/>
                <w:szCs w:val="28"/>
              </w:rPr>
              <w:t>BayoTech</w:t>
            </w:r>
            <w:proofErr w:type="spellEnd"/>
            <w:r w:rsidR="00592829">
              <w:rPr>
                <w:rFonts w:ascii="Calibri" w:eastAsia="Times New Roman" w:hAnsi="Calibri" w:cs="Calibri"/>
                <w:color w:val="000000"/>
                <w:sz w:val="28"/>
                <w:szCs w:val="28"/>
              </w:rPr>
              <w:t xml:space="preserve"> to develop hydrogen production facility. </w:t>
            </w:r>
            <w:r w:rsidR="00605353">
              <w:rPr>
                <w:rFonts w:ascii="Calibri" w:eastAsia="Times New Roman" w:hAnsi="Calibri" w:cs="Calibri"/>
                <w:color w:val="000000"/>
                <w:sz w:val="28"/>
                <w:szCs w:val="28"/>
              </w:rPr>
              <w:t xml:space="preserve">The hydrogen </w:t>
            </w:r>
            <w:r w:rsidR="00605353">
              <w:rPr>
                <w:rFonts w:ascii="Calibri" w:eastAsia="Times New Roman" w:hAnsi="Calibri" w:cs="Calibri"/>
                <w:color w:val="000000"/>
                <w:sz w:val="28"/>
                <w:szCs w:val="28"/>
              </w:rPr>
              <w:lastRenderedPageBreak/>
              <w:t>will be used by NMG in a pilot project to demonstrate blending into the NMG system</w:t>
            </w:r>
            <w:r w:rsidR="00A14C59">
              <w:rPr>
                <w:rFonts w:ascii="Calibri" w:eastAsia="Times New Roman" w:hAnsi="Calibri" w:cs="Calibri"/>
                <w:color w:val="000000"/>
                <w:sz w:val="28"/>
                <w:szCs w:val="28"/>
              </w:rPr>
              <w:t xml:space="preserve">. Anticipated </w:t>
            </w:r>
            <w:proofErr w:type="gramStart"/>
            <w:r w:rsidR="00A14C59">
              <w:rPr>
                <w:rFonts w:ascii="Calibri" w:eastAsia="Times New Roman" w:hAnsi="Calibri" w:cs="Calibri"/>
                <w:color w:val="000000"/>
                <w:sz w:val="28"/>
                <w:szCs w:val="28"/>
              </w:rPr>
              <w:t>operational</w:t>
            </w:r>
            <w:proofErr w:type="gramEnd"/>
            <w:r w:rsidR="00A14C59">
              <w:rPr>
                <w:rFonts w:ascii="Calibri" w:eastAsia="Times New Roman" w:hAnsi="Calibri" w:cs="Calibri"/>
                <w:color w:val="000000"/>
                <w:sz w:val="28"/>
                <w:szCs w:val="28"/>
              </w:rPr>
              <w:t xml:space="preserve"> by mid-2022 and will produce up to 1,000 kg per day of high-purity hydrogen. </w:t>
            </w:r>
          </w:p>
          <w:p w14:paraId="4894B9B6" w14:textId="77777777" w:rsidR="00515796" w:rsidRDefault="00515796"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39118A5E" w14:textId="4614F0C6" w:rsidR="00515796" w:rsidRPr="00D843FC" w:rsidRDefault="00370DF1"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370DF1">
              <w:rPr>
                <w:rFonts w:ascii="Calibri" w:eastAsia="Times New Roman" w:hAnsi="Calibri" w:cs="Calibri"/>
                <w:b/>
                <w:bCs/>
                <w:color w:val="000000"/>
                <w:sz w:val="28"/>
                <w:szCs w:val="28"/>
              </w:rPr>
              <w:t xml:space="preserve">Announced </w:t>
            </w:r>
            <w:r w:rsidR="00A14C59">
              <w:rPr>
                <w:rFonts w:ascii="Calibri" w:eastAsia="Times New Roman" w:hAnsi="Calibri" w:cs="Calibri"/>
                <w:b/>
                <w:bCs/>
                <w:color w:val="000000"/>
                <w:sz w:val="28"/>
                <w:szCs w:val="28"/>
              </w:rPr>
              <w:t>December 2021</w:t>
            </w:r>
            <w:r>
              <w:rPr>
                <w:rFonts w:ascii="Calibri" w:eastAsia="Times New Roman" w:hAnsi="Calibri" w:cs="Calibri"/>
                <w:color w:val="000000"/>
                <w:sz w:val="28"/>
                <w:szCs w:val="28"/>
              </w:rPr>
              <w:t xml:space="preserve">. </w:t>
            </w:r>
          </w:p>
        </w:tc>
        <w:tc>
          <w:tcPr>
            <w:tcW w:w="6227" w:type="dxa"/>
            <w:shd w:val="clear" w:color="auto" w:fill="F3FBFF"/>
            <w:hideMark/>
          </w:tcPr>
          <w:p w14:paraId="70F610A3"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lastRenderedPageBreak/>
              <w:t> </w:t>
            </w:r>
          </w:p>
        </w:tc>
        <w:tc>
          <w:tcPr>
            <w:tcW w:w="6151" w:type="dxa"/>
            <w:shd w:val="clear" w:color="auto" w:fill="F3FBFF"/>
            <w:hideMark/>
          </w:tcPr>
          <w:p w14:paraId="7A8C1067" w14:textId="3A8AE273" w:rsidR="00D843FC" w:rsidRPr="006F5B30" w:rsidRDefault="00000000" w:rsidP="00AE5D9C">
            <w:pPr>
              <w:cnfStyle w:val="000000000000" w:firstRow="0" w:lastRow="0" w:firstColumn="0" w:lastColumn="0" w:oddVBand="0" w:evenVBand="0" w:oddHBand="0" w:evenHBand="0" w:firstRowFirstColumn="0" w:firstRowLastColumn="0" w:lastRowFirstColumn="0" w:lastRowLastColumn="0"/>
              <w:rPr>
                <w:sz w:val="28"/>
                <w:szCs w:val="28"/>
              </w:rPr>
            </w:pPr>
            <w:hyperlink r:id="rId67" w:history="1">
              <w:r w:rsidR="00C17F0B" w:rsidRPr="00BE0A29">
                <w:rPr>
                  <w:rStyle w:val="Hyperlink"/>
                  <w:rFonts w:ascii="Calibri" w:eastAsia="Times New Roman" w:hAnsi="Calibri" w:cs="Calibri"/>
                  <w:sz w:val="28"/>
                  <w:szCs w:val="28"/>
                </w:rPr>
                <w:t>Hydrogen Hub Act</w:t>
              </w:r>
            </w:hyperlink>
            <w:r w:rsidR="00C17F0B" w:rsidRPr="006F5B30">
              <w:rPr>
                <w:rFonts w:ascii="Calibri" w:eastAsia="Times New Roman" w:hAnsi="Calibri" w:cs="Calibri"/>
                <w:color w:val="000000"/>
                <w:sz w:val="28"/>
                <w:szCs w:val="28"/>
              </w:rPr>
              <w:t xml:space="preserve">: </w:t>
            </w:r>
            <w:r w:rsidR="00B2269F" w:rsidRPr="006F5B30">
              <w:rPr>
                <w:sz w:val="28"/>
                <w:szCs w:val="28"/>
              </w:rPr>
              <w:t xml:space="preserve">Income tax credits equal to 5 percent of eligible costs related to hydrogen electric </w:t>
            </w:r>
            <w:r w:rsidR="00B2269F" w:rsidRPr="006F5B30">
              <w:rPr>
                <w:sz w:val="28"/>
                <w:szCs w:val="28"/>
              </w:rPr>
              <w:lastRenderedPageBreak/>
              <w:t>generation and production, as well as gross receipts tax deductions related to hydrogen production, distribution, equipment, and refueling stations. Tax incentives are only available for hydrogen produced below the carbon intensity levels within the Act, starting at 9 kg CO2e per kg of H2, and the intensity limit decreases every two years. Authorizes natural gas utilities to use available tools, including, without limitation, hydrogen to achieve greenhouse gas emission reductions, cost-effectiveness, and equity.</w:t>
            </w:r>
          </w:p>
          <w:p w14:paraId="3E7074DA" w14:textId="77777777" w:rsidR="006F5B30" w:rsidRDefault="006F5B3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FD939D0" w14:textId="77777777" w:rsidR="006F5B30" w:rsidRDefault="006F5B3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6F5B30">
              <w:rPr>
                <w:rFonts w:ascii="Calibri" w:eastAsia="Times New Roman" w:hAnsi="Calibri" w:cs="Calibri"/>
                <w:b/>
                <w:bCs/>
                <w:color w:val="000000"/>
                <w:sz w:val="28"/>
                <w:szCs w:val="28"/>
              </w:rPr>
              <w:t>Circulated November 2021</w:t>
            </w:r>
            <w:r>
              <w:rPr>
                <w:rFonts w:ascii="Calibri" w:eastAsia="Times New Roman" w:hAnsi="Calibri" w:cs="Calibri"/>
                <w:color w:val="000000"/>
                <w:sz w:val="28"/>
                <w:szCs w:val="28"/>
              </w:rPr>
              <w:t>.</w:t>
            </w:r>
          </w:p>
          <w:p w14:paraId="2D6BF135" w14:textId="77777777" w:rsidR="0052662B" w:rsidRDefault="0052662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133ADE50" w14:textId="1488581D" w:rsidR="00D11B7A"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68" w:history="1">
              <w:r w:rsidR="0052662B" w:rsidRPr="00CA0908">
                <w:rPr>
                  <w:rStyle w:val="Hyperlink"/>
                  <w:rFonts w:ascii="Calibri" w:eastAsia="Times New Roman" w:hAnsi="Calibri" w:cs="Calibri"/>
                  <w:b/>
                  <w:bCs/>
                  <w:sz w:val="28"/>
                  <w:szCs w:val="28"/>
                </w:rPr>
                <w:t>HB 4</w:t>
              </w:r>
            </w:hyperlink>
            <w:r w:rsidR="0052662B">
              <w:rPr>
                <w:rFonts w:ascii="Calibri" w:eastAsia="Times New Roman" w:hAnsi="Calibri" w:cs="Calibri"/>
                <w:color w:val="000000"/>
                <w:sz w:val="28"/>
                <w:szCs w:val="28"/>
              </w:rPr>
              <w:t xml:space="preserve">: </w:t>
            </w:r>
            <w:r w:rsidR="00D11B7A" w:rsidRPr="00D11B7A">
              <w:rPr>
                <w:rFonts w:ascii="Calibri" w:eastAsia="Times New Roman" w:hAnsi="Calibri" w:cs="Calibri"/>
                <w:color w:val="000000"/>
                <w:sz w:val="28"/>
                <w:szCs w:val="28"/>
              </w:rPr>
              <w:t>would establish a Hydrogen Hub Development Board</w:t>
            </w:r>
            <w:r w:rsidR="00D11B7A">
              <w:rPr>
                <w:rFonts w:ascii="Calibri" w:eastAsia="Times New Roman" w:hAnsi="Calibri" w:cs="Calibri"/>
                <w:color w:val="000000"/>
                <w:sz w:val="28"/>
                <w:szCs w:val="28"/>
              </w:rPr>
              <w:t>.</w:t>
            </w:r>
            <w:r w:rsidR="00D11B7A" w:rsidRPr="00D11B7A">
              <w:rPr>
                <w:rFonts w:ascii="Calibri" w:eastAsia="Times New Roman" w:hAnsi="Calibri" w:cs="Calibri"/>
                <w:color w:val="000000"/>
                <w:sz w:val="28"/>
                <w:szCs w:val="28"/>
              </w:rPr>
              <w:t xml:space="preserve"> The board shall have the power to approve applications for grants for hydrogen hub projects. The bill also establishes a hydrogen hub project fund for studying the costs and benefits of potential projects as well as providing grants and loans for projects.</w:t>
            </w:r>
            <w:r w:rsidR="008D1BE9">
              <w:rPr>
                <w:rFonts w:ascii="Calibri" w:eastAsia="Times New Roman" w:hAnsi="Calibri" w:cs="Calibri"/>
                <w:color w:val="000000"/>
                <w:sz w:val="28"/>
                <w:szCs w:val="28"/>
              </w:rPr>
              <w:t xml:space="preserve"> Also </w:t>
            </w:r>
            <w:proofErr w:type="gramStart"/>
            <w:r w:rsidR="008D1BE9">
              <w:rPr>
                <w:rFonts w:ascii="Calibri" w:eastAsia="Times New Roman" w:hAnsi="Calibri" w:cs="Calibri"/>
                <w:color w:val="000000"/>
                <w:sz w:val="28"/>
                <w:szCs w:val="28"/>
              </w:rPr>
              <w:t>establishes</w:t>
            </w:r>
            <w:proofErr w:type="gramEnd"/>
            <w:r w:rsidR="008D1BE9">
              <w:rPr>
                <w:rFonts w:ascii="Calibri" w:eastAsia="Times New Roman" w:hAnsi="Calibri" w:cs="Calibri"/>
                <w:color w:val="000000"/>
                <w:sz w:val="28"/>
                <w:szCs w:val="28"/>
              </w:rPr>
              <w:t xml:space="preserve"> a series of corporate and income tax credits. </w:t>
            </w:r>
          </w:p>
          <w:p w14:paraId="15AC5BA2" w14:textId="77777777" w:rsidR="008D1BE9" w:rsidRDefault="008D1BE9"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1E93BCC4" w14:textId="0A38CD82" w:rsidR="008D1BE9" w:rsidRPr="00D11B7A" w:rsidRDefault="008D1BE9"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8D1BE9">
              <w:rPr>
                <w:rFonts w:ascii="Calibri" w:eastAsia="Times New Roman" w:hAnsi="Calibri" w:cs="Calibri"/>
                <w:b/>
                <w:bCs/>
                <w:color w:val="000000"/>
                <w:sz w:val="28"/>
                <w:szCs w:val="28"/>
              </w:rPr>
              <w:t>Announced January 24, 2022</w:t>
            </w:r>
            <w:r>
              <w:rPr>
                <w:rFonts w:ascii="Calibri" w:eastAsia="Times New Roman" w:hAnsi="Calibri" w:cs="Calibri"/>
                <w:color w:val="000000"/>
                <w:sz w:val="28"/>
                <w:szCs w:val="28"/>
              </w:rPr>
              <w:t xml:space="preserve">. </w:t>
            </w:r>
          </w:p>
          <w:p w14:paraId="2AE92AE9" w14:textId="546F70D6" w:rsidR="0052662B" w:rsidRPr="00D843FC" w:rsidRDefault="0052662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2278" w:type="dxa"/>
            <w:shd w:val="clear" w:color="auto" w:fill="F3FBFF"/>
            <w:hideMark/>
          </w:tcPr>
          <w:p w14:paraId="4E20037C"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lastRenderedPageBreak/>
              <w:t> </w:t>
            </w:r>
          </w:p>
        </w:tc>
      </w:tr>
      <w:tr w:rsidR="00D843FC" w:rsidRPr="00D843FC" w14:paraId="11731BDA" w14:textId="77777777" w:rsidTr="00AE5D9C">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5946A49B"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New York</w:t>
            </w:r>
          </w:p>
        </w:tc>
        <w:tc>
          <w:tcPr>
            <w:tcW w:w="6165" w:type="dxa"/>
            <w:shd w:val="clear" w:color="auto" w:fill="E9F8FF"/>
            <w:hideMark/>
          </w:tcPr>
          <w:p w14:paraId="3A42C09B" w14:textId="4459E6C6" w:rsidR="00F42FEE" w:rsidRDefault="00F42FE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b/>
                <w:bCs/>
                <w:color w:val="000000"/>
                <w:sz w:val="28"/>
                <w:szCs w:val="28"/>
              </w:rPr>
              <w:t xml:space="preserve">National Grid: </w:t>
            </w:r>
            <w:r w:rsidRPr="00F42FEE">
              <w:rPr>
                <w:rFonts w:ascii="Calibri" w:eastAsia="Times New Roman" w:hAnsi="Calibri" w:cs="Calibri"/>
                <w:color w:val="000000"/>
                <w:sz w:val="28"/>
                <w:szCs w:val="28"/>
              </w:rPr>
              <w:t xml:space="preserve">Partner </w:t>
            </w:r>
            <w:r>
              <w:rPr>
                <w:rFonts w:ascii="Calibri" w:eastAsia="Times New Roman" w:hAnsi="Calibri" w:cs="Calibri"/>
                <w:color w:val="000000"/>
                <w:sz w:val="28"/>
                <w:szCs w:val="28"/>
              </w:rPr>
              <w:t xml:space="preserve">in DOE’s </w:t>
            </w:r>
            <w:proofErr w:type="spellStart"/>
            <w:r>
              <w:rPr>
                <w:rFonts w:ascii="Calibri" w:eastAsia="Times New Roman" w:hAnsi="Calibri" w:cs="Calibri"/>
                <w:color w:val="000000"/>
                <w:sz w:val="28"/>
                <w:szCs w:val="28"/>
              </w:rPr>
              <w:t>HyBlend</w:t>
            </w:r>
            <w:proofErr w:type="spellEnd"/>
            <w:r>
              <w:rPr>
                <w:rFonts w:ascii="Calibri" w:eastAsia="Times New Roman" w:hAnsi="Calibri" w:cs="Calibri"/>
                <w:color w:val="000000"/>
                <w:sz w:val="28"/>
                <w:szCs w:val="28"/>
              </w:rPr>
              <w:t xml:space="preserve"> </w:t>
            </w:r>
            <w:r w:rsidR="005D4B09">
              <w:rPr>
                <w:rFonts w:ascii="Calibri" w:eastAsia="Times New Roman" w:hAnsi="Calibri" w:cs="Calibri"/>
                <w:color w:val="000000"/>
                <w:sz w:val="28"/>
                <w:szCs w:val="28"/>
              </w:rPr>
              <w:t xml:space="preserve">program researching blending hydrogen into gas distribution systems. </w:t>
            </w:r>
          </w:p>
          <w:p w14:paraId="47F7102C" w14:textId="6C344472" w:rsidR="00DF46F4" w:rsidRDefault="00DF46F4"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2C32A8CD" w14:textId="5EC87856" w:rsidR="00DF46F4"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69" w:history="1">
              <w:r w:rsidR="00DF46F4" w:rsidRPr="00D60C54">
                <w:rPr>
                  <w:rStyle w:val="Hyperlink"/>
                  <w:rFonts w:ascii="Calibri" w:eastAsia="Times New Roman" w:hAnsi="Calibri" w:cs="Calibri"/>
                  <w:b/>
                  <w:bCs/>
                  <w:sz w:val="28"/>
                  <w:szCs w:val="28"/>
                </w:rPr>
                <w:t>National Grid</w:t>
              </w:r>
            </w:hyperlink>
            <w:r w:rsidR="00DF46F4">
              <w:rPr>
                <w:rFonts w:ascii="Calibri" w:eastAsia="Times New Roman" w:hAnsi="Calibri" w:cs="Calibri"/>
                <w:color w:val="000000"/>
                <w:sz w:val="28"/>
                <w:szCs w:val="28"/>
              </w:rPr>
              <w:t xml:space="preserve">: </w:t>
            </w:r>
            <w:r w:rsidR="0011716E">
              <w:rPr>
                <w:rFonts w:ascii="Calibri" w:eastAsia="Times New Roman" w:hAnsi="Calibri" w:cs="Calibri"/>
                <w:color w:val="000000"/>
                <w:sz w:val="28"/>
                <w:szCs w:val="28"/>
              </w:rPr>
              <w:t xml:space="preserve">partnership with NYSERDA and Stony Brook University on </w:t>
            </w:r>
            <w:r w:rsidR="00D60C54" w:rsidRPr="00D60C54">
              <w:rPr>
                <w:rFonts w:ascii="Calibri" w:eastAsia="Times New Roman" w:hAnsi="Calibri" w:cs="Calibri"/>
                <w:color w:val="000000"/>
                <w:sz w:val="28"/>
                <w:szCs w:val="28"/>
              </w:rPr>
              <w:t>a hydrogen blending demonstration project that will produce zero- or negative-carbon hydrogen. </w:t>
            </w:r>
          </w:p>
          <w:p w14:paraId="4BBD6BC9" w14:textId="6FE76AF9" w:rsidR="00D60C54" w:rsidRDefault="00D60C54"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1BFFD848" w14:textId="1F2D16CA" w:rsidR="00D60C54" w:rsidRPr="00F42FEE" w:rsidRDefault="00D60C54"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60C54">
              <w:rPr>
                <w:rFonts w:ascii="Calibri" w:eastAsia="Times New Roman" w:hAnsi="Calibri" w:cs="Calibri"/>
                <w:b/>
                <w:bCs/>
                <w:color w:val="000000"/>
                <w:sz w:val="28"/>
                <w:szCs w:val="28"/>
              </w:rPr>
              <w:t>Announced May 8, 2019</w:t>
            </w:r>
            <w:r>
              <w:rPr>
                <w:rFonts w:ascii="Calibri" w:eastAsia="Times New Roman" w:hAnsi="Calibri" w:cs="Calibri"/>
                <w:color w:val="000000"/>
                <w:sz w:val="28"/>
                <w:szCs w:val="28"/>
              </w:rPr>
              <w:t xml:space="preserve">. </w:t>
            </w:r>
          </w:p>
          <w:p w14:paraId="6875A8AC" w14:textId="77777777" w:rsidR="00F42FEE" w:rsidRDefault="00F42FE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4C13CEBB" w14:textId="48B1CF97" w:rsidR="00CD23CE" w:rsidRPr="00CD23CE"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70" w:history="1">
              <w:r w:rsidR="000D5050" w:rsidRPr="00964CAC">
                <w:rPr>
                  <w:rStyle w:val="Hyperlink"/>
                  <w:rFonts w:ascii="Calibri" w:eastAsia="Times New Roman" w:hAnsi="Calibri" w:cs="Calibri"/>
                  <w:b/>
                  <w:bCs/>
                  <w:sz w:val="28"/>
                  <w:szCs w:val="28"/>
                </w:rPr>
                <w:t>National Grid</w:t>
              </w:r>
            </w:hyperlink>
            <w:r w:rsidR="00BB74DE">
              <w:rPr>
                <w:rFonts w:ascii="Calibri" w:eastAsia="Times New Roman" w:hAnsi="Calibri" w:cs="Calibri"/>
                <w:color w:val="000000"/>
                <w:sz w:val="28"/>
                <w:szCs w:val="28"/>
              </w:rPr>
              <w:t>: P</w:t>
            </w:r>
            <w:r w:rsidR="000D5050" w:rsidRPr="000D5050">
              <w:rPr>
                <w:rFonts w:ascii="Calibri" w:eastAsia="Times New Roman" w:hAnsi="Calibri" w:cs="Calibri"/>
                <w:color w:val="000000"/>
                <w:sz w:val="28"/>
                <w:szCs w:val="28"/>
              </w:rPr>
              <w:t xml:space="preserve">lan to demonstrate a green hydrogen storage and delivery system capable of catering to several sectors keen on utilizing the </w:t>
            </w:r>
            <w:r w:rsidR="000D5050" w:rsidRPr="000D5050">
              <w:rPr>
                <w:rFonts w:ascii="Calibri" w:eastAsia="Times New Roman" w:hAnsi="Calibri" w:cs="Calibri"/>
                <w:color w:val="000000"/>
                <w:sz w:val="28"/>
                <w:szCs w:val="28"/>
              </w:rPr>
              <w:lastRenderedPageBreak/>
              <w:t>zero-carbon fuel.</w:t>
            </w:r>
            <w:r w:rsidR="00CD23CE">
              <w:t xml:space="preserve"> </w:t>
            </w:r>
            <w:r w:rsidR="00CD23CE" w:rsidRPr="00CD23CE">
              <w:rPr>
                <w:rFonts w:ascii="Calibri" w:eastAsia="Times New Roman" w:hAnsi="Calibri" w:cs="Calibri"/>
                <w:color w:val="000000"/>
                <w:sz w:val="28"/>
                <w:szCs w:val="28"/>
              </w:rPr>
              <w:t>The companies intend to deploy the first Energy Transfer System, or ETS, a combined hydrogen production, storage and distribution facility developed by Albany, N.Y.-based Standard Hydrogen. Pending regulatory approval, the partners intend to install the system in the Capital Region with completion slated for late 2022.</w:t>
            </w:r>
          </w:p>
          <w:p w14:paraId="4C2ACB5B" w14:textId="5943F427" w:rsidR="004668C9" w:rsidRDefault="00CD23C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T</w:t>
            </w:r>
            <w:r w:rsidRPr="00CD23CE">
              <w:rPr>
                <w:rFonts w:ascii="Calibri" w:eastAsia="Times New Roman" w:hAnsi="Calibri" w:cs="Calibri"/>
                <w:color w:val="000000"/>
                <w:sz w:val="28"/>
                <w:szCs w:val="28"/>
              </w:rPr>
              <w:t>he partners plan to purchase renewable electric power to operate the ETS's on-site electrolyzer, which splits water into oxygen and hydrogen. The system then stores and distributes the so-called green hydrogen.</w:t>
            </w:r>
          </w:p>
          <w:p w14:paraId="1EFA71F5" w14:textId="08F28C2A" w:rsidR="00B91DAE" w:rsidRDefault="00B91DA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5BF7D7A9" w14:textId="04712D5D" w:rsidR="00B91DAE" w:rsidRDefault="00964CA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964CAC">
              <w:rPr>
                <w:rFonts w:ascii="Calibri" w:eastAsia="Times New Roman" w:hAnsi="Calibri" w:cs="Calibri"/>
                <w:b/>
                <w:bCs/>
                <w:color w:val="000000"/>
                <w:sz w:val="28"/>
                <w:szCs w:val="28"/>
              </w:rPr>
              <w:t>Announced March 11, 2021</w:t>
            </w:r>
            <w:r>
              <w:rPr>
                <w:rFonts w:ascii="Calibri" w:eastAsia="Times New Roman" w:hAnsi="Calibri" w:cs="Calibri"/>
                <w:color w:val="000000"/>
                <w:sz w:val="28"/>
                <w:szCs w:val="28"/>
              </w:rPr>
              <w:t xml:space="preserve">. </w:t>
            </w:r>
          </w:p>
          <w:p w14:paraId="04E60841" w14:textId="07D75353" w:rsidR="001360E7" w:rsidRDefault="001360E7"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6AA442FC" w14:textId="2D60DA11" w:rsidR="001360E7"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71" w:history="1">
              <w:r w:rsidR="00F359AC" w:rsidRPr="003A64EB">
                <w:rPr>
                  <w:rStyle w:val="Hyperlink"/>
                  <w:rFonts w:ascii="Calibri" w:eastAsia="Times New Roman" w:hAnsi="Calibri" w:cs="Calibri"/>
                  <w:sz w:val="28"/>
                  <w:szCs w:val="28"/>
                </w:rPr>
                <w:t>Rochester Gas &amp; Electric (A</w:t>
              </w:r>
              <w:r w:rsidR="002D1D94" w:rsidRPr="003A64EB">
                <w:rPr>
                  <w:rStyle w:val="Hyperlink"/>
                  <w:rFonts w:ascii="Calibri" w:eastAsia="Times New Roman" w:hAnsi="Calibri" w:cs="Calibri"/>
                  <w:sz w:val="28"/>
                  <w:szCs w:val="28"/>
                </w:rPr>
                <w:t>VANGRID</w:t>
              </w:r>
              <w:r w:rsidR="00F359AC" w:rsidRPr="003A64EB">
                <w:rPr>
                  <w:rStyle w:val="Hyperlink"/>
                  <w:rFonts w:ascii="Calibri" w:eastAsia="Times New Roman" w:hAnsi="Calibri" w:cs="Calibri"/>
                  <w:sz w:val="28"/>
                  <w:szCs w:val="28"/>
                </w:rPr>
                <w:t>)</w:t>
              </w:r>
            </w:hyperlink>
            <w:r w:rsidR="00F359AC">
              <w:rPr>
                <w:rFonts w:ascii="Calibri" w:eastAsia="Times New Roman" w:hAnsi="Calibri" w:cs="Calibri"/>
                <w:color w:val="000000"/>
                <w:sz w:val="28"/>
                <w:szCs w:val="28"/>
              </w:rPr>
              <w:t xml:space="preserve">: </w:t>
            </w:r>
            <w:r w:rsidR="00862416" w:rsidRPr="00862416">
              <w:rPr>
                <w:rFonts w:ascii="Calibri" w:eastAsia="Times New Roman" w:hAnsi="Calibri" w:cs="Calibri"/>
                <w:color w:val="000000"/>
                <w:sz w:val="28"/>
                <w:szCs w:val="28"/>
              </w:rPr>
              <w:t>assessing opportunities to construct a multi-use hydrogen production and distribution facility, which could support a range of hydrogen uses, including transportation applications to meet zero-emissions fleet goals.</w:t>
            </w:r>
          </w:p>
          <w:p w14:paraId="768BADEB" w14:textId="679BF8E5" w:rsidR="00862416" w:rsidRDefault="00862416"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65A85204" w14:textId="23A836A7" w:rsidR="00862416" w:rsidRDefault="00862416"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3A64EB">
              <w:rPr>
                <w:rFonts w:ascii="Calibri" w:eastAsia="Times New Roman" w:hAnsi="Calibri" w:cs="Calibri"/>
                <w:b/>
                <w:bCs/>
                <w:color w:val="000000"/>
                <w:sz w:val="28"/>
                <w:szCs w:val="28"/>
              </w:rPr>
              <w:t>Announced July 8, 2021</w:t>
            </w:r>
            <w:r>
              <w:rPr>
                <w:rFonts w:ascii="Calibri" w:eastAsia="Times New Roman" w:hAnsi="Calibri" w:cs="Calibri"/>
                <w:color w:val="000000"/>
                <w:sz w:val="28"/>
                <w:szCs w:val="28"/>
              </w:rPr>
              <w:t xml:space="preserve">. </w:t>
            </w:r>
          </w:p>
          <w:p w14:paraId="2B9D0BCE" w14:textId="77777777" w:rsidR="00F46ED0" w:rsidRDefault="00F46ED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59D3EFE4" w14:textId="14D742D7" w:rsidR="00F46ED0"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72" w:history="1">
              <w:r w:rsidR="00F46ED0" w:rsidRPr="00DE21CF">
                <w:rPr>
                  <w:rStyle w:val="Hyperlink"/>
                  <w:rFonts w:ascii="Calibri" w:eastAsia="Times New Roman" w:hAnsi="Calibri" w:cs="Calibri"/>
                  <w:sz w:val="28"/>
                  <w:szCs w:val="28"/>
                </w:rPr>
                <w:t>National Grid</w:t>
              </w:r>
            </w:hyperlink>
            <w:r w:rsidR="00F46ED0">
              <w:rPr>
                <w:rFonts w:ascii="Calibri" w:eastAsia="Times New Roman" w:hAnsi="Calibri" w:cs="Calibri"/>
                <w:color w:val="000000"/>
                <w:sz w:val="28"/>
                <w:szCs w:val="28"/>
              </w:rPr>
              <w:t xml:space="preserve">: </w:t>
            </w:r>
            <w:r w:rsidR="00D94C10">
              <w:rPr>
                <w:rFonts w:ascii="Calibri" w:eastAsia="Times New Roman" w:hAnsi="Calibri" w:cs="Calibri"/>
                <w:color w:val="000000"/>
                <w:sz w:val="28"/>
                <w:szCs w:val="28"/>
              </w:rPr>
              <w:t xml:space="preserve">Partnership with the Town of Hempstead to build </w:t>
            </w:r>
            <w:proofErr w:type="spellStart"/>
            <w:r w:rsidR="00D94C10">
              <w:rPr>
                <w:rFonts w:ascii="Calibri" w:eastAsia="Times New Roman" w:hAnsi="Calibri" w:cs="Calibri"/>
                <w:color w:val="000000"/>
                <w:sz w:val="28"/>
                <w:szCs w:val="28"/>
              </w:rPr>
              <w:t>HyGrid</w:t>
            </w:r>
            <w:proofErr w:type="spellEnd"/>
            <w:r w:rsidR="00D94C10">
              <w:rPr>
                <w:rFonts w:ascii="Calibri" w:eastAsia="Times New Roman" w:hAnsi="Calibri" w:cs="Calibri"/>
                <w:color w:val="000000"/>
                <w:sz w:val="28"/>
                <w:szCs w:val="28"/>
              </w:rPr>
              <w:t xml:space="preserve"> Project </w:t>
            </w:r>
            <w:r w:rsidR="00630FBE">
              <w:rPr>
                <w:rFonts w:ascii="Calibri" w:eastAsia="Times New Roman" w:hAnsi="Calibri" w:cs="Calibri"/>
                <w:color w:val="000000"/>
                <w:sz w:val="28"/>
                <w:szCs w:val="28"/>
              </w:rPr>
              <w:t xml:space="preserve">blending green hydrogen into existing distribution system to heat approximately 800 homes and fuel 10 municipal vehicles. </w:t>
            </w:r>
          </w:p>
          <w:p w14:paraId="3DE177FE" w14:textId="77777777" w:rsidR="00630FBE" w:rsidRDefault="00630FB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5F7857D8" w14:textId="1CEC38DF" w:rsidR="00630FBE" w:rsidRDefault="00630FB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630FBE">
              <w:rPr>
                <w:rFonts w:ascii="Calibri" w:eastAsia="Times New Roman" w:hAnsi="Calibri" w:cs="Calibri"/>
                <w:b/>
                <w:bCs/>
                <w:color w:val="000000"/>
                <w:sz w:val="28"/>
                <w:szCs w:val="28"/>
              </w:rPr>
              <w:t>Announced December 2021</w:t>
            </w:r>
            <w:r>
              <w:rPr>
                <w:rFonts w:ascii="Calibri" w:eastAsia="Times New Roman" w:hAnsi="Calibri" w:cs="Calibri"/>
                <w:color w:val="000000"/>
                <w:sz w:val="28"/>
                <w:szCs w:val="28"/>
              </w:rPr>
              <w:t xml:space="preserve">. </w:t>
            </w:r>
          </w:p>
          <w:p w14:paraId="23B6E557" w14:textId="77777777" w:rsidR="000372A0" w:rsidRDefault="000372A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33D759A5" w14:textId="1A625F1A" w:rsidR="000372A0"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73" w:history="1">
              <w:r w:rsidR="000372A0" w:rsidRPr="00AF0717">
                <w:rPr>
                  <w:rStyle w:val="Hyperlink"/>
                  <w:rFonts w:ascii="Calibri" w:eastAsia="Times New Roman" w:hAnsi="Calibri" w:cs="Calibri"/>
                  <w:sz w:val="28"/>
                  <w:szCs w:val="28"/>
                </w:rPr>
                <w:t>National Grid, Liberty, &amp; Con Ed</w:t>
              </w:r>
            </w:hyperlink>
            <w:r w:rsidR="000372A0">
              <w:rPr>
                <w:rFonts w:ascii="Calibri" w:eastAsia="Times New Roman" w:hAnsi="Calibri" w:cs="Calibri"/>
                <w:color w:val="000000"/>
                <w:sz w:val="28"/>
                <w:szCs w:val="28"/>
              </w:rPr>
              <w:t xml:space="preserve">: </w:t>
            </w:r>
            <w:r w:rsidR="00E7538C">
              <w:rPr>
                <w:rFonts w:ascii="Calibri" w:eastAsia="Times New Roman" w:hAnsi="Calibri" w:cs="Calibri"/>
                <w:color w:val="000000"/>
                <w:sz w:val="28"/>
                <w:szCs w:val="28"/>
              </w:rPr>
              <w:t xml:space="preserve">Members in NY-led consortium to establish Northeastern regional clean hydrogen hub. </w:t>
            </w:r>
          </w:p>
          <w:p w14:paraId="637FD65B" w14:textId="77777777" w:rsidR="00E7538C" w:rsidRDefault="00E7538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0F4AFBEF" w14:textId="3BA63CD7" w:rsidR="00E7538C" w:rsidRDefault="00E7538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5F619B">
              <w:rPr>
                <w:rFonts w:ascii="Calibri" w:eastAsia="Times New Roman" w:hAnsi="Calibri" w:cs="Calibri"/>
                <w:b/>
                <w:bCs/>
                <w:color w:val="000000"/>
                <w:sz w:val="28"/>
                <w:szCs w:val="28"/>
              </w:rPr>
              <w:t>Announced March 25, 2022</w:t>
            </w:r>
            <w:r>
              <w:rPr>
                <w:rFonts w:ascii="Calibri" w:eastAsia="Times New Roman" w:hAnsi="Calibri" w:cs="Calibri"/>
                <w:color w:val="000000"/>
                <w:sz w:val="28"/>
                <w:szCs w:val="28"/>
              </w:rPr>
              <w:t xml:space="preserve">. </w:t>
            </w:r>
          </w:p>
          <w:p w14:paraId="3F9176FD" w14:textId="77777777" w:rsidR="000B2612" w:rsidRDefault="000B261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68CC6446" w14:textId="20C84F28" w:rsidR="000B2612" w:rsidRPr="00D843FC" w:rsidRDefault="000B261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6227" w:type="dxa"/>
            <w:shd w:val="clear" w:color="auto" w:fill="E9F8FF"/>
            <w:hideMark/>
          </w:tcPr>
          <w:p w14:paraId="22950866" w14:textId="18CC268D" w:rsidR="001E3DF6" w:rsidRPr="00070596" w:rsidRDefault="001E3DF6"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tc>
        <w:tc>
          <w:tcPr>
            <w:tcW w:w="6151" w:type="dxa"/>
            <w:shd w:val="clear" w:color="auto" w:fill="E9F8FF"/>
            <w:hideMark/>
          </w:tcPr>
          <w:p w14:paraId="02A1729F" w14:textId="483BB692" w:rsidR="00747B52" w:rsidRPr="00056058" w:rsidRDefault="00000000" w:rsidP="00AE5D9C">
            <w:pPr>
              <w:cnfStyle w:val="000000100000" w:firstRow="0" w:lastRow="0" w:firstColumn="0" w:lastColumn="0" w:oddVBand="0" w:evenVBand="0" w:oddHBand="1" w:evenHBand="0" w:firstRowFirstColumn="0" w:firstRowLastColumn="0" w:lastRowFirstColumn="0" w:lastRowLastColumn="0"/>
              <w:rPr>
                <w:sz w:val="28"/>
                <w:szCs w:val="28"/>
              </w:rPr>
            </w:pPr>
            <w:hyperlink r:id="rId74" w:history="1">
              <w:r w:rsidR="00747B52" w:rsidRPr="006A3E5E">
                <w:rPr>
                  <w:rStyle w:val="Hyperlink"/>
                  <w:sz w:val="28"/>
                  <w:szCs w:val="28"/>
                </w:rPr>
                <w:t>S 32</w:t>
              </w:r>
              <w:r w:rsidR="001C0344" w:rsidRPr="006A3E5E">
                <w:rPr>
                  <w:rStyle w:val="Hyperlink"/>
                  <w:sz w:val="28"/>
                  <w:szCs w:val="28"/>
                </w:rPr>
                <w:t>81/ A 3788</w:t>
              </w:r>
            </w:hyperlink>
            <w:r w:rsidR="001C0344" w:rsidRPr="00056058">
              <w:rPr>
                <w:sz w:val="28"/>
                <w:szCs w:val="28"/>
              </w:rPr>
              <w:t xml:space="preserve">: </w:t>
            </w:r>
            <w:r w:rsidR="00C2178B" w:rsidRPr="00056058">
              <w:rPr>
                <w:sz w:val="28"/>
                <w:szCs w:val="28"/>
              </w:rPr>
              <w:t>establishes a renewable hydrogen incentive and financing program to engage stakeholders to design and implement a competitive program for renewable hydrogen production for the purpose of meeting the state's clean energy and greenhouse emissions reductions targets.</w:t>
            </w:r>
          </w:p>
          <w:p w14:paraId="190E1874" w14:textId="4CCCDFF9" w:rsidR="00056058" w:rsidRPr="00056058" w:rsidRDefault="00056058" w:rsidP="00AE5D9C">
            <w:pPr>
              <w:cnfStyle w:val="000000100000" w:firstRow="0" w:lastRow="0" w:firstColumn="0" w:lastColumn="0" w:oddVBand="0" w:evenVBand="0" w:oddHBand="1" w:evenHBand="0" w:firstRowFirstColumn="0" w:firstRowLastColumn="0" w:lastRowFirstColumn="0" w:lastRowLastColumn="0"/>
              <w:rPr>
                <w:sz w:val="28"/>
                <w:szCs w:val="28"/>
              </w:rPr>
            </w:pPr>
          </w:p>
          <w:p w14:paraId="6AB93862" w14:textId="2476CECB" w:rsidR="00056058" w:rsidRPr="00056058" w:rsidRDefault="00056058" w:rsidP="00AE5D9C">
            <w:pPr>
              <w:cnfStyle w:val="000000100000" w:firstRow="0" w:lastRow="0" w:firstColumn="0" w:lastColumn="0" w:oddVBand="0" w:evenVBand="0" w:oddHBand="1" w:evenHBand="0" w:firstRowFirstColumn="0" w:firstRowLastColumn="0" w:lastRowFirstColumn="0" w:lastRowLastColumn="0"/>
              <w:rPr>
                <w:b/>
                <w:bCs/>
                <w:sz w:val="28"/>
                <w:szCs w:val="28"/>
              </w:rPr>
            </w:pPr>
            <w:r w:rsidRPr="00056058">
              <w:rPr>
                <w:b/>
                <w:bCs/>
                <w:sz w:val="28"/>
                <w:szCs w:val="28"/>
              </w:rPr>
              <w:t xml:space="preserve">Introduced January 2021. </w:t>
            </w:r>
            <w:r w:rsidR="00804E27">
              <w:rPr>
                <w:b/>
                <w:bCs/>
                <w:sz w:val="28"/>
                <w:szCs w:val="28"/>
              </w:rPr>
              <w:t>Carried over Jan. 2022.</w:t>
            </w:r>
          </w:p>
          <w:p w14:paraId="323AAF61" w14:textId="77777777" w:rsidR="00747B52" w:rsidRDefault="00747B52" w:rsidP="00AE5D9C">
            <w:pPr>
              <w:cnfStyle w:val="000000100000" w:firstRow="0" w:lastRow="0" w:firstColumn="0" w:lastColumn="0" w:oddVBand="0" w:evenVBand="0" w:oddHBand="1" w:evenHBand="0" w:firstRowFirstColumn="0" w:firstRowLastColumn="0" w:lastRowFirstColumn="0" w:lastRowLastColumn="0"/>
            </w:pPr>
          </w:p>
          <w:p w14:paraId="2D4D1B12" w14:textId="06B6E9F9" w:rsidR="007A260B" w:rsidRPr="007A260B"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75" w:history="1">
              <w:r w:rsidR="00A00373" w:rsidRPr="00447FF5">
                <w:rPr>
                  <w:rStyle w:val="Hyperlink"/>
                  <w:rFonts w:ascii="Calibri" w:eastAsia="Times New Roman" w:hAnsi="Calibri" w:cs="Calibri"/>
                  <w:sz w:val="28"/>
                  <w:szCs w:val="28"/>
                </w:rPr>
                <w:t>NYSERDA</w:t>
              </w:r>
            </w:hyperlink>
            <w:r w:rsidR="00A00373">
              <w:rPr>
                <w:rFonts w:ascii="Calibri" w:eastAsia="Times New Roman" w:hAnsi="Calibri" w:cs="Calibri"/>
                <w:color w:val="000000"/>
                <w:sz w:val="28"/>
                <w:szCs w:val="28"/>
              </w:rPr>
              <w:t xml:space="preserve">: </w:t>
            </w:r>
            <w:r w:rsidR="009A6716" w:rsidRPr="009A6716">
              <w:rPr>
                <w:rFonts w:ascii="Calibri" w:eastAsia="Times New Roman" w:hAnsi="Calibri" w:cs="Calibri"/>
                <w:color w:val="000000"/>
                <w:sz w:val="28"/>
                <w:szCs w:val="28"/>
              </w:rPr>
              <w:t xml:space="preserve">will spend $8.5 million on a green hydrogen demonstration project at NYPA's Brentwood power plant on Long Island. The project will evaluate green hydrogen's potential role in </w:t>
            </w:r>
            <w:r w:rsidR="009A6716" w:rsidRPr="009A6716">
              <w:rPr>
                <w:rFonts w:ascii="Calibri" w:eastAsia="Times New Roman" w:hAnsi="Calibri" w:cs="Calibri"/>
                <w:color w:val="000000"/>
                <w:sz w:val="28"/>
                <w:szCs w:val="28"/>
              </w:rPr>
              <w:lastRenderedPageBreak/>
              <w:t>displacing fossil fuels from power generation. The project will start with a five percent blend and will seek to blend up to 30% green hydrogen beginning in fall 2021 lasting six to eight weeks.</w:t>
            </w:r>
            <w:r w:rsidR="007A260B" w:rsidRPr="007A260B">
              <w:rPr>
                <w:rFonts w:ascii="Arial" w:hAnsi="Arial" w:cs="Arial"/>
              </w:rPr>
              <w:t xml:space="preserve"> </w:t>
            </w:r>
            <w:r w:rsidR="007A260B" w:rsidRPr="007A260B">
              <w:rPr>
                <w:rFonts w:ascii="Calibri" w:eastAsia="Times New Roman" w:hAnsi="Calibri" w:cs="Calibri"/>
                <w:color w:val="000000"/>
                <w:sz w:val="28"/>
                <w:szCs w:val="28"/>
              </w:rPr>
              <w:t xml:space="preserve">The agency is also setting aside $12.5 million for demonstration projects and project development in the field of long-duration energy storage including green hydrogen. </w:t>
            </w:r>
          </w:p>
          <w:p w14:paraId="442F6BFC" w14:textId="4A638C94" w:rsidR="009A6716" w:rsidRDefault="009A6716"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6814D4B1" w14:textId="4BADE252" w:rsidR="007A260B" w:rsidRPr="009A6716" w:rsidRDefault="007A260B"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447FF5">
              <w:rPr>
                <w:rFonts w:ascii="Calibri" w:eastAsia="Times New Roman" w:hAnsi="Calibri" w:cs="Calibri"/>
                <w:b/>
                <w:bCs/>
                <w:color w:val="000000"/>
                <w:sz w:val="28"/>
                <w:szCs w:val="28"/>
              </w:rPr>
              <w:t xml:space="preserve">Announced July </w:t>
            </w:r>
            <w:r w:rsidR="00447FF5" w:rsidRPr="00447FF5">
              <w:rPr>
                <w:rFonts w:ascii="Calibri" w:eastAsia="Times New Roman" w:hAnsi="Calibri" w:cs="Calibri"/>
                <w:b/>
                <w:bCs/>
                <w:color w:val="000000"/>
                <w:sz w:val="28"/>
                <w:szCs w:val="28"/>
              </w:rPr>
              <w:t>8, 2021</w:t>
            </w:r>
            <w:r w:rsidR="00447FF5">
              <w:rPr>
                <w:rFonts w:ascii="Calibri" w:eastAsia="Times New Roman" w:hAnsi="Calibri" w:cs="Calibri"/>
                <w:color w:val="000000"/>
                <w:sz w:val="28"/>
                <w:szCs w:val="28"/>
              </w:rPr>
              <w:t xml:space="preserve">. </w:t>
            </w:r>
          </w:p>
          <w:p w14:paraId="06EC7D41" w14:textId="6A4E786A" w:rsidR="00D843FC" w:rsidRPr="00F16BDE"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2278" w:type="dxa"/>
            <w:shd w:val="clear" w:color="auto" w:fill="E9F8FF"/>
            <w:hideMark/>
          </w:tcPr>
          <w:p w14:paraId="398DD6B8" w14:textId="075213AD" w:rsidR="00472EC3" w:rsidRPr="00D843FC" w:rsidRDefault="00472EC3"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r>
      <w:tr w:rsidR="00D843FC" w:rsidRPr="00D843FC" w14:paraId="2969AFDE"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080026DB"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lastRenderedPageBreak/>
              <w:t>North Carolina</w:t>
            </w:r>
          </w:p>
        </w:tc>
        <w:tc>
          <w:tcPr>
            <w:tcW w:w="6165" w:type="dxa"/>
            <w:shd w:val="clear" w:color="auto" w:fill="F3FBFF"/>
            <w:hideMark/>
          </w:tcPr>
          <w:p w14:paraId="7585A9ED" w14:textId="440AE2B8" w:rsidR="00AE178D" w:rsidRDefault="00CA25B5"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rPr>
            </w:pPr>
            <w:r w:rsidRPr="00CF3C97">
              <w:rPr>
                <w:rFonts w:ascii="Calibri" w:eastAsia="Times New Roman" w:hAnsi="Calibri" w:cs="Calibri"/>
                <w:b/>
                <w:bCs/>
                <w:color w:val="000000" w:themeColor="text1"/>
                <w:sz w:val="28"/>
                <w:szCs w:val="28"/>
              </w:rPr>
              <w:t>Dominion</w:t>
            </w:r>
            <w:r>
              <w:rPr>
                <w:rFonts w:ascii="Calibri" w:eastAsia="Times New Roman" w:hAnsi="Calibri" w:cs="Calibri"/>
                <w:color w:val="000000" w:themeColor="text1"/>
                <w:sz w:val="28"/>
                <w:szCs w:val="28"/>
              </w:rPr>
              <w:t xml:space="preserve">: </w:t>
            </w:r>
            <w:r w:rsidR="00CF3C97">
              <w:rPr>
                <w:rFonts w:ascii="Calibri" w:eastAsia="Times New Roman" w:hAnsi="Calibri" w:cs="Calibri"/>
                <w:color w:val="000000" w:themeColor="text1"/>
                <w:sz w:val="28"/>
                <w:szCs w:val="28"/>
              </w:rPr>
              <w:t xml:space="preserve">seeking PUC approval to recover costs </w:t>
            </w:r>
            <w:r w:rsidR="005E0133" w:rsidRPr="005E0133">
              <w:rPr>
                <w:rFonts w:ascii="Calibri" w:eastAsia="Times New Roman" w:hAnsi="Calibri" w:cs="Calibri"/>
                <w:color w:val="000000" w:themeColor="text1"/>
                <w:sz w:val="28"/>
                <w:szCs w:val="28"/>
              </w:rPr>
              <w:t xml:space="preserve">testing hydrogen blending up to 5% </w:t>
            </w:r>
            <w:r w:rsidR="00C17541">
              <w:rPr>
                <w:rFonts w:ascii="Calibri" w:eastAsia="Times New Roman" w:hAnsi="Calibri" w:cs="Calibri"/>
                <w:color w:val="000000" w:themeColor="text1"/>
                <w:sz w:val="28"/>
                <w:szCs w:val="28"/>
              </w:rPr>
              <w:t>a</w:t>
            </w:r>
            <w:r w:rsidR="005E0133" w:rsidRPr="005E0133">
              <w:rPr>
                <w:rFonts w:ascii="Calibri" w:eastAsia="Times New Roman" w:hAnsi="Calibri" w:cs="Calibri"/>
                <w:color w:val="000000" w:themeColor="text1"/>
                <w:sz w:val="28"/>
                <w:szCs w:val="28"/>
              </w:rPr>
              <w:t>t training facility to validate current research and gain operational experience.</w:t>
            </w:r>
          </w:p>
          <w:p w14:paraId="46C5D8B7" w14:textId="18F43892" w:rsidR="006B711C" w:rsidRPr="007E58CA" w:rsidRDefault="006B711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themeColor="text1"/>
                <w:sz w:val="28"/>
                <w:szCs w:val="28"/>
              </w:rPr>
            </w:pPr>
            <w:r>
              <w:rPr>
                <w:rFonts w:ascii="Calibri" w:eastAsia="Times New Roman" w:hAnsi="Calibri" w:cs="Calibri"/>
                <w:b/>
                <w:bCs/>
                <w:color w:val="000000" w:themeColor="text1"/>
                <w:sz w:val="28"/>
                <w:szCs w:val="28"/>
              </w:rPr>
              <w:t xml:space="preserve"> </w:t>
            </w:r>
          </w:p>
        </w:tc>
        <w:tc>
          <w:tcPr>
            <w:tcW w:w="6227" w:type="dxa"/>
            <w:shd w:val="clear" w:color="auto" w:fill="F3FBFF"/>
            <w:hideMark/>
          </w:tcPr>
          <w:p w14:paraId="6C8CBD28" w14:textId="77777777" w:rsidR="00520F31"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76" w:history="1">
              <w:r w:rsidR="00F6139A" w:rsidRPr="00F6139A">
                <w:rPr>
                  <w:rStyle w:val="Hyperlink"/>
                  <w:rFonts w:ascii="Calibri" w:eastAsia="Times New Roman" w:hAnsi="Calibri" w:cs="Calibri"/>
                  <w:sz w:val="28"/>
                  <w:szCs w:val="28"/>
                </w:rPr>
                <w:t>Docket No. G-5, Sub 632</w:t>
              </w:r>
            </w:hyperlink>
            <w:r w:rsidR="00F6139A">
              <w:rPr>
                <w:rFonts w:ascii="Calibri" w:eastAsia="Times New Roman" w:hAnsi="Calibri" w:cs="Calibri"/>
                <w:color w:val="000000"/>
                <w:sz w:val="28"/>
                <w:szCs w:val="28"/>
              </w:rPr>
              <w:t xml:space="preserve">: Dominion </w:t>
            </w:r>
            <w:r w:rsidR="005E0133" w:rsidRPr="005E0133">
              <w:rPr>
                <w:rFonts w:ascii="Calibri" w:eastAsia="Times New Roman" w:hAnsi="Calibri" w:cs="Calibri"/>
                <w:color w:val="000000"/>
                <w:sz w:val="28"/>
                <w:szCs w:val="28"/>
              </w:rPr>
              <w:t xml:space="preserve">filed an application in April 2021 seeking a $215,000 capital investment in a proposed pilot to blend 5% hydrogen gas with natural gas. Since this project is </w:t>
            </w:r>
            <w:r w:rsidR="00A561BE">
              <w:rPr>
                <w:rFonts w:ascii="Calibri" w:eastAsia="Times New Roman" w:hAnsi="Calibri" w:cs="Calibri"/>
                <w:color w:val="000000"/>
                <w:sz w:val="28"/>
                <w:szCs w:val="28"/>
              </w:rPr>
              <w:t>R&amp;D</w:t>
            </w:r>
            <w:r w:rsidR="005E0133" w:rsidRPr="005E0133">
              <w:rPr>
                <w:rFonts w:ascii="Calibri" w:eastAsia="Times New Roman" w:hAnsi="Calibri" w:cs="Calibri"/>
                <w:color w:val="000000"/>
                <w:sz w:val="28"/>
                <w:szCs w:val="28"/>
              </w:rPr>
              <w:t>, the Company proposes to account for this capital investment as experimental</w:t>
            </w:r>
            <w:r w:rsidR="00A561BE">
              <w:rPr>
                <w:rFonts w:ascii="Calibri" w:eastAsia="Times New Roman" w:hAnsi="Calibri" w:cs="Calibri"/>
                <w:color w:val="000000"/>
                <w:sz w:val="28"/>
                <w:szCs w:val="28"/>
              </w:rPr>
              <w:t xml:space="preserve"> </w:t>
            </w:r>
            <w:r w:rsidR="005E0133" w:rsidRPr="005E0133">
              <w:rPr>
                <w:rFonts w:ascii="Calibri" w:eastAsia="Times New Roman" w:hAnsi="Calibri" w:cs="Calibri"/>
                <w:color w:val="000000"/>
                <w:sz w:val="28"/>
                <w:szCs w:val="28"/>
              </w:rPr>
              <w:t>gas plant unclassified (FERC Account GL 103).</w:t>
            </w:r>
            <w:r w:rsidR="00A561BE" w:rsidRPr="00A561BE">
              <w:t xml:space="preserve"> </w:t>
            </w:r>
            <w:r w:rsidR="00A561BE" w:rsidRPr="00A561BE">
              <w:rPr>
                <w:rFonts w:ascii="Calibri" w:eastAsia="Times New Roman" w:hAnsi="Calibri" w:cs="Calibri"/>
                <w:color w:val="000000"/>
                <w:sz w:val="28"/>
                <w:szCs w:val="28"/>
              </w:rPr>
              <w:t>The proposal would run the pilot in a closed loop</w:t>
            </w:r>
            <w:r w:rsidR="00A561BE">
              <w:rPr>
                <w:rFonts w:ascii="Calibri" w:eastAsia="Times New Roman" w:hAnsi="Calibri" w:cs="Calibri"/>
                <w:color w:val="000000"/>
                <w:sz w:val="28"/>
                <w:szCs w:val="28"/>
              </w:rPr>
              <w:t xml:space="preserve"> </w:t>
            </w:r>
            <w:r w:rsidR="00A561BE" w:rsidRPr="00A561BE">
              <w:rPr>
                <w:rFonts w:ascii="Calibri" w:eastAsia="Times New Roman" w:hAnsi="Calibri" w:cs="Calibri"/>
                <w:color w:val="000000"/>
                <w:sz w:val="28"/>
                <w:szCs w:val="28"/>
              </w:rPr>
              <w:t>at Dominion's natural gas headquarters in Gastonia.</w:t>
            </w:r>
          </w:p>
          <w:p w14:paraId="6E0466FA" w14:textId="6F48FF6F" w:rsidR="00CF3C97" w:rsidRPr="008D1977" w:rsidRDefault="00CF3C97"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CF3C97">
              <w:rPr>
                <w:rFonts w:ascii="Calibri" w:eastAsia="Times New Roman" w:hAnsi="Calibri" w:cs="Calibri"/>
                <w:b/>
                <w:bCs/>
                <w:color w:val="000000"/>
                <w:sz w:val="28"/>
                <w:szCs w:val="28"/>
              </w:rPr>
              <w:t>Filed April 1, 2021</w:t>
            </w:r>
            <w:r>
              <w:rPr>
                <w:rFonts w:ascii="Calibri" w:eastAsia="Times New Roman" w:hAnsi="Calibri" w:cs="Calibri"/>
                <w:color w:val="000000"/>
                <w:sz w:val="28"/>
                <w:szCs w:val="28"/>
              </w:rPr>
              <w:t xml:space="preserve">. </w:t>
            </w:r>
          </w:p>
        </w:tc>
        <w:tc>
          <w:tcPr>
            <w:tcW w:w="6151" w:type="dxa"/>
            <w:shd w:val="clear" w:color="auto" w:fill="F3FBFF"/>
            <w:hideMark/>
          </w:tcPr>
          <w:p w14:paraId="39EF7643" w14:textId="6691FBD3" w:rsidR="00901BA0" w:rsidRPr="00D843FC" w:rsidRDefault="00C63493"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b/>
                <w:bCs/>
                <w:color w:val="000000"/>
                <w:sz w:val="28"/>
                <w:szCs w:val="28"/>
              </w:rPr>
              <w:t xml:space="preserve"> </w:t>
            </w:r>
          </w:p>
        </w:tc>
        <w:tc>
          <w:tcPr>
            <w:tcW w:w="2278" w:type="dxa"/>
            <w:shd w:val="clear" w:color="auto" w:fill="F3FBFF"/>
            <w:hideMark/>
          </w:tcPr>
          <w:p w14:paraId="3298C27B"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33E96AC3"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568CA08D"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North Dakota</w:t>
            </w:r>
          </w:p>
        </w:tc>
        <w:tc>
          <w:tcPr>
            <w:tcW w:w="6165" w:type="dxa"/>
            <w:shd w:val="clear" w:color="auto" w:fill="E9F8FF"/>
            <w:hideMark/>
          </w:tcPr>
          <w:p w14:paraId="6BF8374F"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shd w:val="clear" w:color="auto" w:fill="E9F8FF"/>
            <w:hideMark/>
          </w:tcPr>
          <w:p w14:paraId="2C6EB5BB"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E9F8FF"/>
            <w:hideMark/>
          </w:tcPr>
          <w:p w14:paraId="2E3E8D4B" w14:textId="77777777" w:rsidR="00D843FC" w:rsidRPr="00D843FC" w:rsidRDefault="00023A3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E9F8FF"/>
            <w:hideMark/>
          </w:tcPr>
          <w:p w14:paraId="30BF3F3A"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7B918D82" w14:textId="77777777" w:rsidTr="00AE5D9C">
        <w:trPr>
          <w:trHeight w:val="332"/>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1CB19AC0"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Ohio</w:t>
            </w:r>
          </w:p>
        </w:tc>
        <w:tc>
          <w:tcPr>
            <w:tcW w:w="6165" w:type="dxa"/>
            <w:shd w:val="clear" w:color="auto" w:fill="F3FBFF"/>
            <w:hideMark/>
          </w:tcPr>
          <w:p w14:paraId="77C99F47" w14:textId="77777777" w:rsidR="00D843FC"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77" w:history="1">
              <w:r w:rsidR="00D151A6" w:rsidRPr="001C6691">
                <w:rPr>
                  <w:rStyle w:val="Hyperlink"/>
                  <w:rFonts w:ascii="Calibri" w:eastAsia="Times New Roman" w:hAnsi="Calibri" w:cs="Calibri"/>
                  <w:sz w:val="28"/>
                  <w:szCs w:val="28"/>
                </w:rPr>
                <w:t>Dominion</w:t>
              </w:r>
            </w:hyperlink>
            <w:r w:rsidR="00D151A6">
              <w:rPr>
                <w:rFonts w:ascii="Calibri" w:eastAsia="Times New Roman" w:hAnsi="Calibri" w:cs="Calibri"/>
                <w:color w:val="000000"/>
                <w:sz w:val="28"/>
                <w:szCs w:val="28"/>
              </w:rPr>
              <w:t xml:space="preserve">: </w:t>
            </w:r>
            <w:r w:rsidR="002E0AED">
              <w:rPr>
                <w:rFonts w:ascii="Calibri" w:eastAsia="Times New Roman" w:hAnsi="Calibri" w:cs="Calibri"/>
                <w:color w:val="000000"/>
                <w:sz w:val="28"/>
                <w:szCs w:val="28"/>
              </w:rPr>
              <w:t>5% hydrogen blending project launched in Boston Heights</w:t>
            </w:r>
            <w:r w:rsidR="00150A3C">
              <w:rPr>
                <w:rFonts w:ascii="Calibri" w:eastAsia="Times New Roman" w:hAnsi="Calibri" w:cs="Calibri"/>
                <w:color w:val="000000"/>
                <w:sz w:val="28"/>
                <w:szCs w:val="28"/>
              </w:rPr>
              <w:t xml:space="preserve"> at utility’s technical training center. </w:t>
            </w:r>
            <w:r w:rsidR="0075057B">
              <w:rPr>
                <w:rFonts w:ascii="Calibri" w:eastAsia="Times New Roman" w:hAnsi="Calibri" w:cs="Calibri"/>
                <w:color w:val="000000"/>
                <w:sz w:val="28"/>
                <w:szCs w:val="28"/>
              </w:rPr>
              <w:t>The pilot project will</w:t>
            </w:r>
            <w:r w:rsidR="0075057B">
              <w:rPr>
                <w:rFonts w:ascii="urbano-light" w:hAnsi="urbano-light"/>
                <w:color w:val="000000"/>
                <w:shd w:val="clear" w:color="auto" w:fill="FFFFFF"/>
              </w:rPr>
              <w:t xml:space="preserve"> </w:t>
            </w:r>
            <w:r w:rsidR="0075057B" w:rsidRPr="0075057B">
              <w:rPr>
                <w:rFonts w:ascii="Calibri" w:eastAsia="Times New Roman" w:hAnsi="Calibri" w:cs="Calibri"/>
                <w:color w:val="000000"/>
                <w:sz w:val="28"/>
                <w:szCs w:val="28"/>
              </w:rPr>
              <w:t>help Dominion Energy Ohio achieve its goal of preparing its entire distribution system to be ready to blend by 2030.</w:t>
            </w:r>
          </w:p>
          <w:p w14:paraId="7D169D1B" w14:textId="77777777" w:rsidR="0075057B" w:rsidRDefault="0075057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648A7E68" w14:textId="080C6682" w:rsidR="0075057B" w:rsidRPr="00D843FC" w:rsidRDefault="0075057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75057B">
              <w:rPr>
                <w:rFonts w:ascii="Calibri" w:eastAsia="Times New Roman" w:hAnsi="Calibri" w:cs="Calibri"/>
                <w:b/>
                <w:bCs/>
                <w:color w:val="000000"/>
                <w:sz w:val="28"/>
                <w:szCs w:val="28"/>
              </w:rPr>
              <w:t>Announced May 19, 2023</w:t>
            </w:r>
            <w:r>
              <w:rPr>
                <w:rFonts w:ascii="Calibri" w:eastAsia="Times New Roman" w:hAnsi="Calibri" w:cs="Calibri"/>
                <w:color w:val="000000"/>
                <w:sz w:val="28"/>
                <w:szCs w:val="28"/>
              </w:rPr>
              <w:t xml:space="preserve">. </w:t>
            </w:r>
          </w:p>
        </w:tc>
        <w:tc>
          <w:tcPr>
            <w:tcW w:w="6227" w:type="dxa"/>
            <w:shd w:val="clear" w:color="auto" w:fill="F3FBFF"/>
            <w:hideMark/>
          </w:tcPr>
          <w:p w14:paraId="302040A3"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F3FBFF"/>
            <w:hideMark/>
          </w:tcPr>
          <w:p w14:paraId="605C736C" w14:textId="6D873A55" w:rsidR="00FD28CE" w:rsidRPr="007D21FB" w:rsidRDefault="00FD28C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8"/>
                <w:szCs w:val="28"/>
              </w:rPr>
            </w:pPr>
          </w:p>
        </w:tc>
        <w:tc>
          <w:tcPr>
            <w:tcW w:w="2278" w:type="dxa"/>
            <w:shd w:val="clear" w:color="auto" w:fill="F3FBFF"/>
            <w:hideMark/>
          </w:tcPr>
          <w:p w14:paraId="55C4D7A4" w14:textId="52358992" w:rsidR="00D843FC" w:rsidRPr="00D843FC" w:rsidRDefault="005C2F12"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Cleveland State University, </w:t>
            </w:r>
            <w:hyperlink r:id="rId78" w:history="1">
              <w:r w:rsidR="006E1F81" w:rsidRPr="00F610FC">
                <w:rPr>
                  <w:rStyle w:val="Hyperlink"/>
                  <w:rFonts w:ascii="Calibri" w:eastAsia="Times New Roman" w:hAnsi="Calibri" w:cs="Calibri"/>
                  <w:sz w:val="28"/>
                  <w:szCs w:val="28"/>
                </w:rPr>
                <w:t>Developing a Hydrogen Economy in Ohio: Challenges and Opportunities</w:t>
              </w:r>
            </w:hyperlink>
            <w:r w:rsidR="006E1F81">
              <w:rPr>
                <w:rFonts w:ascii="Calibri" w:eastAsia="Times New Roman" w:hAnsi="Calibri" w:cs="Calibri"/>
                <w:color w:val="000000"/>
                <w:sz w:val="28"/>
                <w:szCs w:val="28"/>
              </w:rPr>
              <w:t xml:space="preserve"> </w:t>
            </w:r>
            <w:r>
              <w:rPr>
                <w:rFonts w:ascii="Calibri" w:eastAsia="Times New Roman" w:hAnsi="Calibri" w:cs="Calibri"/>
                <w:color w:val="000000"/>
                <w:sz w:val="28"/>
                <w:szCs w:val="28"/>
              </w:rPr>
              <w:t>(March 2022)</w:t>
            </w:r>
          </w:p>
        </w:tc>
      </w:tr>
      <w:tr w:rsidR="00D843FC" w:rsidRPr="00D843FC" w14:paraId="3AC8D7DE"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19EEB9C0"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Oklahoma</w:t>
            </w:r>
          </w:p>
        </w:tc>
        <w:tc>
          <w:tcPr>
            <w:tcW w:w="6165" w:type="dxa"/>
            <w:shd w:val="clear" w:color="auto" w:fill="E9F8FF"/>
            <w:hideMark/>
          </w:tcPr>
          <w:p w14:paraId="29A800C6" w14:textId="409BB570" w:rsidR="00D24512" w:rsidRPr="00D24512"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hyperlink r:id="rId79" w:history="1">
              <w:r w:rsidR="00D24512" w:rsidRPr="00CD5585">
                <w:rPr>
                  <w:rStyle w:val="Hyperlink"/>
                  <w:rFonts w:ascii="Calibri" w:eastAsia="Times New Roman" w:hAnsi="Calibri" w:cs="Calibri"/>
                  <w:b/>
                  <w:bCs/>
                  <w:sz w:val="28"/>
                  <w:szCs w:val="28"/>
                </w:rPr>
                <w:t>ONE Gas</w:t>
              </w:r>
            </w:hyperlink>
            <w:r w:rsidR="00D24512" w:rsidRPr="00D24512">
              <w:rPr>
                <w:rFonts w:ascii="Calibri" w:eastAsia="Times New Roman" w:hAnsi="Calibri" w:cs="Calibri"/>
                <w:b/>
                <w:bCs/>
                <w:color w:val="000000"/>
                <w:sz w:val="28"/>
                <w:szCs w:val="28"/>
              </w:rPr>
              <w:t xml:space="preserve">: </w:t>
            </w:r>
            <w:r w:rsidR="00D24512" w:rsidRPr="00CD5585">
              <w:rPr>
                <w:rFonts w:ascii="Calibri" w:eastAsia="Times New Roman" w:hAnsi="Calibri" w:cs="Calibri"/>
                <w:color w:val="000000"/>
                <w:sz w:val="28"/>
                <w:szCs w:val="28"/>
              </w:rPr>
              <w:t>Partner in DOE’s H2@Scale program demonstrating commercial hydrogen, production, distribution, storage, and consumption.</w:t>
            </w:r>
            <w:r w:rsidR="00D24512" w:rsidRPr="00D24512">
              <w:rPr>
                <w:rFonts w:ascii="Calibri" w:eastAsia="Times New Roman" w:hAnsi="Calibri" w:cs="Calibri"/>
                <w:b/>
                <w:bCs/>
                <w:color w:val="000000"/>
                <w:sz w:val="28"/>
                <w:szCs w:val="28"/>
              </w:rPr>
              <w:t xml:space="preserve"> </w:t>
            </w:r>
          </w:p>
          <w:p w14:paraId="2D327463" w14:textId="77777777" w:rsidR="00D24512" w:rsidRPr="00D24512" w:rsidRDefault="00D2451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03A7C63F" w14:textId="3607E4C9" w:rsidR="00D24512" w:rsidRDefault="00CD5585"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Launched in September 2020. </w:t>
            </w:r>
            <w:r w:rsidR="00D24512" w:rsidRPr="00D24512">
              <w:rPr>
                <w:rFonts w:ascii="Calibri" w:eastAsia="Times New Roman" w:hAnsi="Calibri" w:cs="Calibri"/>
                <w:b/>
                <w:bCs/>
                <w:color w:val="000000"/>
                <w:sz w:val="28"/>
                <w:szCs w:val="28"/>
              </w:rPr>
              <w:t xml:space="preserve"> </w:t>
            </w:r>
          </w:p>
          <w:p w14:paraId="67E0C510" w14:textId="34F4F30B" w:rsidR="00342432" w:rsidRDefault="0034243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341CCCFB" w14:textId="24B07D1E" w:rsidR="00342432" w:rsidRPr="00D24512" w:rsidRDefault="0034243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ONE Gas: </w:t>
            </w:r>
            <w:r w:rsidRPr="00342432">
              <w:rPr>
                <w:rFonts w:ascii="Calibri" w:eastAsia="Times New Roman" w:hAnsi="Calibri" w:cs="Calibri"/>
                <w:color w:val="000000"/>
                <w:sz w:val="28"/>
                <w:szCs w:val="28"/>
              </w:rPr>
              <w:t xml:space="preserve">participating in DOE’s </w:t>
            </w:r>
            <w:proofErr w:type="spellStart"/>
            <w:r w:rsidRPr="00342432">
              <w:rPr>
                <w:rFonts w:ascii="Calibri" w:eastAsia="Times New Roman" w:hAnsi="Calibri" w:cs="Calibri"/>
                <w:color w:val="000000"/>
                <w:sz w:val="28"/>
                <w:szCs w:val="28"/>
              </w:rPr>
              <w:t>HyBlend</w:t>
            </w:r>
            <w:proofErr w:type="spellEnd"/>
            <w:r w:rsidRPr="00342432">
              <w:rPr>
                <w:rFonts w:ascii="Calibri" w:eastAsia="Times New Roman" w:hAnsi="Calibri" w:cs="Calibri"/>
                <w:color w:val="000000"/>
                <w:sz w:val="28"/>
                <w:szCs w:val="28"/>
              </w:rPr>
              <w:t xml:space="preserve"> program.</w:t>
            </w:r>
          </w:p>
          <w:p w14:paraId="7658C899" w14:textId="566D0EEA" w:rsidR="00613F66" w:rsidRPr="00616798" w:rsidRDefault="00613F66"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tc>
        <w:tc>
          <w:tcPr>
            <w:tcW w:w="6227" w:type="dxa"/>
            <w:shd w:val="clear" w:color="auto" w:fill="E9F8FF"/>
            <w:hideMark/>
          </w:tcPr>
          <w:p w14:paraId="47148B38" w14:textId="5F70A2F5" w:rsidR="00C556ED" w:rsidRPr="00C556ED" w:rsidRDefault="00C556ED"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tc>
        <w:tc>
          <w:tcPr>
            <w:tcW w:w="6151" w:type="dxa"/>
            <w:shd w:val="clear" w:color="auto" w:fill="E9F8FF"/>
            <w:hideMark/>
          </w:tcPr>
          <w:p w14:paraId="47A3EEF3" w14:textId="4DE27083" w:rsidR="00D843FC"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hyperlink r:id="rId80" w:history="1">
              <w:r w:rsidR="00F361E3" w:rsidRPr="00FC1987">
                <w:rPr>
                  <w:rStyle w:val="Hyperlink"/>
                  <w:rFonts w:ascii="Calibri" w:eastAsia="Times New Roman" w:hAnsi="Calibri" w:cs="Calibri"/>
                  <w:b/>
                  <w:sz w:val="28"/>
                  <w:szCs w:val="28"/>
                </w:rPr>
                <w:t>HB 3970</w:t>
              </w:r>
            </w:hyperlink>
            <w:r w:rsidR="00F361E3">
              <w:rPr>
                <w:rFonts w:ascii="Calibri" w:eastAsia="Times New Roman" w:hAnsi="Calibri" w:cs="Calibri"/>
                <w:color w:val="000000"/>
                <w:sz w:val="28"/>
                <w:szCs w:val="28"/>
              </w:rPr>
              <w:t xml:space="preserve">: </w:t>
            </w:r>
            <w:r w:rsidR="001D3034">
              <w:rPr>
                <w:rFonts w:ascii="Calibri" w:eastAsia="Times New Roman" w:hAnsi="Calibri" w:cs="Calibri"/>
                <w:color w:val="000000"/>
                <w:sz w:val="28"/>
                <w:szCs w:val="28"/>
              </w:rPr>
              <w:t xml:space="preserve">Requires OCC to issue a report by Dec. 2020 </w:t>
            </w:r>
            <w:r w:rsidR="001D3034" w:rsidRPr="001D3034">
              <w:rPr>
                <w:rFonts w:ascii="Calibri" w:eastAsia="Times New Roman" w:hAnsi="Calibri" w:cs="Calibri"/>
                <w:bCs/>
                <w:color w:val="000000"/>
                <w:sz w:val="28"/>
                <w:szCs w:val="28"/>
              </w:rPr>
              <w:t xml:space="preserve">on recommendations regarding the ability and appropriateness of natural gas utilities to procure, transport and deliver renewable natural gas </w:t>
            </w:r>
            <w:r w:rsidR="00051FFB">
              <w:rPr>
                <w:rFonts w:ascii="Calibri" w:eastAsia="Times New Roman" w:hAnsi="Calibri" w:cs="Calibri"/>
                <w:bCs/>
                <w:color w:val="000000"/>
                <w:sz w:val="28"/>
                <w:szCs w:val="28"/>
              </w:rPr>
              <w:t xml:space="preserve">and hydrogen </w:t>
            </w:r>
            <w:r w:rsidR="001D3034" w:rsidRPr="001D3034">
              <w:rPr>
                <w:rFonts w:ascii="Calibri" w:eastAsia="Times New Roman" w:hAnsi="Calibri" w:cs="Calibri"/>
                <w:bCs/>
                <w:color w:val="000000"/>
                <w:sz w:val="28"/>
                <w:szCs w:val="28"/>
              </w:rPr>
              <w:t>to customers.</w:t>
            </w:r>
          </w:p>
          <w:p w14:paraId="25161B97" w14:textId="77777777" w:rsidR="000E06D2" w:rsidRDefault="000E06D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08C057B9" w14:textId="77777777" w:rsidR="000E06D2" w:rsidRDefault="000E06D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0E06D2">
              <w:rPr>
                <w:rFonts w:ascii="Calibri" w:eastAsia="Times New Roman" w:hAnsi="Calibri" w:cs="Calibri"/>
                <w:b/>
                <w:bCs/>
                <w:color w:val="000000"/>
                <w:sz w:val="28"/>
                <w:szCs w:val="28"/>
              </w:rPr>
              <w:t>Introduced January 2020.</w:t>
            </w:r>
          </w:p>
          <w:p w14:paraId="43A45926" w14:textId="77777777" w:rsidR="003C39DA" w:rsidRDefault="003C39DA"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29C0FEFF" w14:textId="5A62FBF7" w:rsidR="004712ED" w:rsidRPr="00FD6763"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81" w:history="1">
              <w:r w:rsidR="003C39DA" w:rsidRPr="004B51ED">
                <w:rPr>
                  <w:rStyle w:val="Hyperlink"/>
                  <w:rFonts w:ascii="Calibri" w:eastAsia="Times New Roman" w:hAnsi="Calibri" w:cs="Calibri"/>
                  <w:b/>
                  <w:bCs/>
                  <w:sz w:val="28"/>
                  <w:szCs w:val="28"/>
                </w:rPr>
                <w:t>HB 1815</w:t>
              </w:r>
            </w:hyperlink>
            <w:r w:rsidR="003C39DA">
              <w:rPr>
                <w:rFonts w:ascii="Calibri" w:eastAsia="Times New Roman" w:hAnsi="Calibri" w:cs="Calibri"/>
                <w:b/>
                <w:bCs/>
                <w:color w:val="000000"/>
                <w:sz w:val="28"/>
                <w:szCs w:val="28"/>
              </w:rPr>
              <w:t xml:space="preserve">: </w:t>
            </w:r>
            <w:r w:rsidR="00D44FE7" w:rsidRPr="004712ED">
              <w:rPr>
                <w:rFonts w:ascii="Calibri" w:eastAsia="Times New Roman" w:hAnsi="Calibri" w:cs="Calibri"/>
                <w:color w:val="000000"/>
                <w:sz w:val="28"/>
                <w:szCs w:val="28"/>
              </w:rPr>
              <w:t>D</w:t>
            </w:r>
            <w:r w:rsidR="00C37366" w:rsidRPr="004712ED">
              <w:rPr>
                <w:rFonts w:ascii="Calibri" w:eastAsia="Times New Roman" w:hAnsi="Calibri" w:cs="Calibri"/>
                <w:color w:val="000000"/>
                <w:sz w:val="28"/>
                <w:szCs w:val="28"/>
              </w:rPr>
              <w:t>irects O</w:t>
            </w:r>
            <w:r w:rsidR="00D44FE7" w:rsidRPr="004712ED">
              <w:rPr>
                <w:rFonts w:ascii="Calibri" w:eastAsia="Times New Roman" w:hAnsi="Calibri" w:cs="Calibri"/>
                <w:color w:val="000000"/>
                <w:sz w:val="28"/>
                <w:szCs w:val="28"/>
              </w:rPr>
              <w:t>CC</w:t>
            </w:r>
            <w:r w:rsidR="00C37366" w:rsidRPr="004712ED">
              <w:rPr>
                <w:rFonts w:ascii="Calibri" w:eastAsia="Times New Roman" w:hAnsi="Calibri" w:cs="Calibri"/>
                <w:color w:val="000000"/>
                <w:sz w:val="28"/>
                <w:szCs w:val="28"/>
              </w:rPr>
              <w:t xml:space="preserve">, by December 1, 2021, to issue a report and recommendations to the legislature on the ability of utilities to procure RNG </w:t>
            </w:r>
            <w:r w:rsidR="00582ABE">
              <w:rPr>
                <w:rFonts w:ascii="Calibri" w:eastAsia="Times New Roman" w:hAnsi="Calibri" w:cs="Calibri"/>
                <w:color w:val="000000"/>
                <w:sz w:val="28"/>
                <w:szCs w:val="28"/>
              </w:rPr>
              <w:t xml:space="preserve">and hydrogen </w:t>
            </w:r>
            <w:r w:rsidR="00C37366" w:rsidRPr="004712ED">
              <w:rPr>
                <w:rFonts w:ascii="Calibri" w:eastAsia="Times New Roman" w:hAnsi="Calibri" w:cs="Calibri"/>
                <w:color w:val="000000"/>
                <w:sz w:val="28"/>
                <w:szCs w:val="28"/>
              </w:rPr>
              <w:t>for customers. The report must also discuss the methods for recovery of associated costs from ratepayers, such as transport infrastructure and commodity costs.</w:t>
            </w:r>
          </w:p>
          <w:p w14:paraId="51CC9509" w14:textId="1D0ABEE4" w:rsidR="004712ED" w:rsidRDefault="001A591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Enacted April </w:t>
            </w:r>
            <w:r w:rsidR="004712ED">
              <w:rPr>
                <w:rFonts w:ascii="Calibri" w:eastAsia="Times New Roman" w:hAnsi="Calibri" w:cs="Calibri"/>
                <w:b/>
                <w:bCs/>
                <w:color w:val="000000"/>
                <w:sz w:val="28"/>
                <w:szCs w:val="28"/>
              </w:rPr>
              <w:t xml:space="preserve">2021. </w:t>
            </w:r>
          </w:p>
          <w:p w14:paraId="4049E102" w14:textId="6D49DBB2" w:rsidR="00FD6763" w:rsidRDefault="00FD6763"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7620DB31" w14:textId="350A36FE" w:rsidR="00FD6763" w:rsidRPr="00FD6763"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82" w:history="1">
              <w:r w:rsidR="00FD6763" w:rsidRPr="00FD6763">
                <w:rPr>
                  <w:rStyle w:val="Hyperlink"/>
                  <w:rFonts w:ascii="Calibri" w:eastAsia="Times New Roman" w:hAnsi="Calibri" w:cs="Calibri"/>
                  <w:b/>
                  <w:bCs/>
                  <w:sz w:val="28"/>
                  <w:szCs w:val="28"/>
                </w:rPr>
                <w:t>SB 1021:</w:t>
              </w:r>
            </w:hyperlink>
            <w:r w:rsidR="00FD6763" w:rsidRPr="00FD6763">
              <w:rPr>
                <w:rFonts w:ascii="Calibri" w:eastAsia="Times New Roman" w:hAnsi="Calibri" w:cs="Calibri"/>
                <w:b/>
                <w:bCs/>
                <w:color w:val="000000"/>
                <w:sz w:val="28"/>
                <w:szCs w:val="28"/>
              </w:rPr>
              <w:t xml:space="preserve"> </w:t>
            </w:r>
            <w:r w:rsidR="00FD6763" w:rsidRPr="00FD6763">
              <w:rPr>
                <w:rFonts w:ascii="Calibri" w:eastAsia="Times New Roman" w:hAnsi="Calibri" w:cs="Calibri"/>
                <w:color w:val="000000"/>
                <w:sz w:val="28"/>
                <w:szCs w:val="28"/>
              </w:rPr>
              <w:t xml:space="preserve">Established </w:t>
            </w:r>
            <w:r w:rsidR="00CE2A86">
              <w:rPr>
                <w:rFonts w:ascii="Calibri" w:eastAsia="Times New Roman" w:hAnsi="Calibri" w:cs="Calibri"/>
                <w:color w:val="000000"/>
                <w:sz w:val="28"/>
                <w:szCs w:val="28"/>
              </w:rPr>
              <w:t xml:space="preserve">hydrogen pipeline taskforce </w:t>
            </w:r>
            <w:r w:rsidR="003A2314">
              <w:rPr>
                <w:rFonts w:ascii="Calibri" w:eastAsia="Times New Roman" w:hAnsi="Calibri" w:cs="Calibri"/>
                <w:color w:val="000000"/>
                <w:sz w:val="28"/>
                <w:szCs w:val="28"/>
              </w:rPr>
              <w:t>to</w:t>
            </w:r>
            <w:r w:rsidR="00603E84" w:rsidRPr="00603E84">
              <w:rPr>
                <w:rFonts w:ascii="Times New Roman" w:hAnsi="Times New Roman" w:cs="Times New Roman"/>
                <w:sz w:val="24"/>
                <w:szCs w:val="24"/>
              </w:rPr>
              <w:t xml:space="preserve"> </w:t>
            </w:r>
            <w:r w:rsidR="00603E84" w:rsidRPr="00603E84">
              <w:rPr>
                <w:rFonts w:ascii="Calibri" w:eastAsia="Times New Roman" w:hAnsi="Calibri" w:cs="Calibri"/>
                <w:color w:val="000000"/>
                <w:sz w:val="28"/>
                <w:szCs w:val="28"/>
              </w:rPr>
              <w:t xml:space="preserve">investigate the viability of utilizing the existing </w:t>
            </w:r>
            <w:r w:rsidR="00603E84" w:rsidRPr="00603E84">
              <w:rPr>
                <w:rFonts w:ascii="Calibri" w:eastAsia="Times New Roman" w:hAnsi="Calibri" w:cs="Calibri"/>
                <w:color w:val="000000"/>
                <w:sz w:val="28"/>
                <w:szCs w:val="28"/>
              </w:rPr>
              <w:lastRenderedPageBreak/>
              <w:t xml:space="preserve">pipeline infrastructure to move hydrogen gas and the existing and potential needs of the pipeline industry to integrate hydrogen gas. </w:t>
            </w:r>
            <w:r w:rsidR="003A2314">
              <w:rPr>
                <w:rFonts w:ascii="Calibri" w:eastAsia="Times New Roman" w:hAnsi="Calibri" w:cs="Calibri"/>
                <w:color w:val="000000"/>
                <w:sz w:val="28"/>
                <w:szCs w:val="28"/>
              </w:rPr>
              <w:t xml:space="preserve"> </w:t>
            </w:r>
          </w:p>
          <w:p w14:paraId="457E30ED" w14:textId="67287843" w:rsidR="00FD6763" w:rsidRDefault="00AD3E21"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Enacted April</w:t>
            </w:r>
            <w:r w:rsidR="00FD6763" w:rsidRPr="00FD6763">
              <w:rPr>
                <w:rFonts w:ascii="Calibri" w:eastAsia="Times New Roman" w:hAnsi="Calibri" w:cs="Calibri"/>
                <w:b/>
                <w:bCs/>
                <w:color w:val="000000"/>
                <w:sz w:val="28"/>
                <w:szCs w:val="28"/>
              </w:rPr>
              <w:t xml:space="preserve"> 2021</w:t>
            </w:r>
            <w:r w:rsidR="0042256E">
              <w:rPr>
                <w:rFonts w:ascii="Calibri" w:eastAsia="Times New Roman" w:hAnsi="Calibri" w:cs="Calibri"/>
                <w:b/>
                <w:bCs/>
                <w:color w:val="000000"/>
                <w:sz w:val="28"/>
                <w:szCs w:val="28"/>
              </w:rPr>
              <w:t>.</w:t>
            </w:r>
          </w:p>
          <w:p w14:paraId="7F11D69D" w14:textId="77777777" w:rsidR="005B464C" w:rsidRDefault="005B464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02171445" w14:textId="5799ECF3" w:rsidR="00574A05"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83" w:history="1">
              <w:r w:rsidR="005B464C" w:rsidRPr="005B70C6">
                <w:rPr>
                  <w:rStyle w:val="Hyperlink"/>
                  <w:rFonts w:ascii="Calibri" w:eastAsia="Times New Roman" w:hAnsi="Calibri" w:cs="Calibri"/>
                  <w:b/>
                  <w:bCs/>
                  <w:sz w:val="28"/>
                  <w:szCs w:val="28"/>
                </w:rPr>
                <w:t>SB 1853</w:t>
              </w:r>
            </w:hyperlink>
            <w:r w:rsidR="005B464C">
              <w:rPr>
                <w:rFonts w:ascii="Calibri" w:eastAsia="Times New Roman" w:hAnsi="Calibri" w:cs="Calibri"/>
                <w:b/>
                <w:bCs/>
                <w:color w:val="000000"/>
                <w:sz w:val="28"/>
                <w:szCs w:val="28"/>
              </w:rPr>
              <w:t xml:space="preserve">: </w:t>
            </w:r>
            <w:r w:rsidR="00574A05" w:rsidRPr="00574A05">
              <w:rPr>
                <w:rFonts w:ascii="Calibri" w:eastAsia="Times New Roman" w:hAnsi="Calibri" w:cs="Calibri"/>
                <w:color w:val="000000"/>
                <w:sz w:val="28"/>
                <w:szCs w:val="28"/>
              </w:rPr>
              <w:t xml:space="preserve">would set a hydrogen fuel production standard that will serve as an annual goal to be reached each year through 2028. Such hydrogen fuel production standard shall be to produce Two </w:t>
            </w:r>
            <w:proofErr w:type="spellStart"/>
            <w:r w:rsidR="00574A05" w:rsidRPr="00574A05">
              <w:rPr>
                <w:rFonts w:ascii="Calibri" w:eastAsia="Times New Roman" w:hAnsi="Calibri" w:cs="Calibri"/>
                <w:color w:val="000000"/>
                <w:sz w:val="28"/>
                <w:szCs w:val="28"/>
              </w:rPr>
              <w:t>M</w:t>
            </w:r>
            <w:r w:rsidR="00574A05">
              <w:rPr>
                <w:rFonts w:ascii="Calibri" w:eastAsia="Times New Roman" w:hAnsi="Calibri" w:cs="Calibri"/>
                <w:color w:val="000000"/>
                <w:sz w:val="28"/>
                <w:szCs w:val="28"/>
              </w:rPr>
              <w:t>mt</w:t>
            </w:r>
            <w:proofErr w:type="spellEnd"/>
            <w:r w:rsidR="00574A05" w:rsidRPr="00574A05">
              <w:rPr>
                <w:rFonts w:ascii="Calibri" w:eastAsia="Times New Roman" w:hAnsi="Calibri" w:cs="Calibri"/>
                <w:color w:val="000000"/>
                <w:sz w:val="28"/>
                <w:szCs w:val="28"/>
              </w:rPr>
              <w:t xml:space="preserve"> of hydrogen fuel using a low or zero carbon source of energy annually by 2028.</w:t>
            </w:r>
          </w:p>
          <w:p w14:paraId="49399D41" w14:textId="77777777" w:rsidR="00574A05" w:rsidRDefault="00574A05"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78E4F3AA" w14:textId="2B4D1B05" w:rsidR="00574A05" w:rsidRDefault="00574A05"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Introduced January 20, 2022.</w:t>
            </w:r>
          </w:p>
          <w:p w14:paraId="326269C3" w14:textId="77777777" w:rsidR="006A7120" w:rsidRDefault="006A712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6CB1F1A6" w14:textId="719B33CD" w:rsidR="00FD566B" w:rsidRPr="00FD566B"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84" w:history="1">
              <w:r w:rsidR="006A7120" w:rsidRPr="00326191">
                <w:rPr>
                  <w:rStyle w:val="Hyperlink"/>
                  <w:rFonts w:ascii="Calibri" w:eastAsia="Times New Roman" w:hAnsi="Calibri" w:cs="Calibri"/>
                  <w:b/>
                  <w:bCs/>
                  <w:sz w:val="28"/>
                  <w:szCs w:val="28"/>
                </w:rPr>
                <w:t>SB 1854</w:t>
              </w:r>
            </w:hyperlink>
            <w:r w:rsidR="006A7120">
              <w:rPr>
                <w:rFonts w:ascii="Calibri" w:eastAsia="Times New Roman" w:hAnsi="Calibri" w:cs="Calibri"/>
                <w:b/>
                <w:bCs/>
                <w:color w:val="000000"/>
                <w:sz w:val="28"/>
                <w:szCs w:val="28"/>
              </w:rPr>
              <w:t xml:space="preserve">: </w:t>
            </w:r>
            <w:r w:rsidR="00FD566B" w:rsidRPr="00FD566B">
              <w:rPr>
                <w:rFonts w:ascii="Calibri" w:eastAsia="Times New Roman" w:hAnsi="Calibri" w:cs="Calibri"/>
                <w:color w:val="000000"/>
                <w:sz w:val="28"/>
                <w:szCs w:val="28"/>
              </w:rPr>
              <w:t xml:space="preserve">directs </w:t>
            </w:r>
            <w:r w:rsidR="00FD566B">
              <w:rPr>
                <w:rFonts w:ascii="Calibri" w:eastAsia="Times New Roman" w:hAnsi="Calibri" w:cs="Calibri"/>
                <w:color w:val="000000"/>
                <w:sz w:val="28"/>
                <w:szCs w:val="28"/>
              </w:rPr>
              <w:t>DEQ</w:t>
            </w:r>
            <w:r w:rsidR="00FD566B" w:rsidRPr="00FD566B">
              <w:rPr>
                <w:rFonts w:ascii="Calibri" w:eastAsia="Times New Roman" w:hAnsi="Calibri" w:cs="Calibri"/>
                <w:color w:val="000000"/>
                <w:sz w:val="28"/>
                <w:szCs w:val="28"/>
              </w:rPr>
              <w:t xml:space="preserve"> to establish a streamlined permitting process for hydrogen fuel production in cooperation with any other applicable agency.</w:t>
            </w:r>
          </w:p>
          <w:p w14:paraId="4294E609" w14:textId="019071A2" w:rsidR="006A7120" w:rsidRPr="00FD566B" w:rsidRDefault="006A712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7C9ACFF5" w14:textId="4A715057" w:rsidR="005B464C" w:rsidRPr="005B464C" w:rsidRDefault="005B464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3D7E3C80" w14:textId="77777777" w:rsidR="0042256E" w:rsidRPr="00C37366" w:rsidRDefault="0042256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7A2DC413" w14:textId="2714066C" w:rsidR="003C39DA" w:rsidRPr="000E06D2" w:rsidRDefault="003C39DA"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tc>
        <w:tc>
          <w:tcPr>
            <w:tcW w:w="2278" w:type="dxa"/>
            <w:shd w:val="clear" w:color="auto" w:fill="E9F8FF"/>
            <w:hideMark/>
          </w:tcPr>
          <w:p w14:paraId="48C7F9D9" w14:textId="6BBBD47E" w:rsidR="00D843FC" w:rsidRPr="00D843FC"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85" w:history="1">
              <w:r w:rsidR="00881D86" w:rsidRPr="00881D86">
                <w:rPr>
                  <w:rStyle w:val="Hyperlink"/>
                  <w:rFonts w:ascii="Calibri" w:eastAsia="Times New Roman" w:hAnsi="Calibri" w:cs="Calibri"/>
                  <w:sz w:val="28"/>
                  <w:szCs w:val="28"/>
                </w:rPr>
                <w:t>Sec of Energy Hydrogen Taskforce Report</w:t>
              </w:r>
            </w:hyperlink>
            <w:r w:rsidR="00881D86">
              <w:rPr>
                <w:rFonts w:ascii="Calibri" w:eastAsia="Times New Roman" w:hAnsi="Calibri" w:cs="Calibri"/>
                <w:color w:val="000000"/>
                <w:sz w:val="28"/>
                <w:szCs w:val="28"/>
              </w:rPr>
              <w:t xml:space="preserve"> (Dec 2021)</w:t>
            </w:r>
          </w:p>
        </w:tc>
      </w:tr>
      <w:tr w:rsidR="00D843FC" w:rsidRPr="00D843FC" w14:paraId="57FB4BBA" w14:textId="77777777" w:rsidTr="00AE5D9C">
        <w:trPr>
          <w:trHeight w:val="3023"/>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7BB7C931" w14:textId="77777777" w:rsid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Oregon</w:t>
            </w:r>
          </w:p>
          <w:p w14:paraId="3D082595" w14:textId="77777777" w:rsidR="008228F3" w:rsidRPr="008228F3" w:rsidRDefault="008228F3" w:rsidP="00AE5D9C">
            <w:pPr>
              <w:rPr>
                <w:rFonts w:ascii="Calibri" w:eastAsia="Times New Roman" w:hAnsi="Calibri" w:cs="Calibri"/>
                <w:sz w:val="28"/>
                <w:szCs w:val="28"/>
              </w:rPr>
            </w:pPr>
          </w:p>
          <w:p w14:paraId="3646E555" w14:textId="77777777" w:rsidR="008228F3" w:rsidRPr="008228F3" w:rsidRDefault="008228F3" w:rsidP="00AE5D9C">
            <w:pPr>
              <w:rPr>
                <w:rFonts w:ascii="Calibri" w:eastAsia="Times New Roman" w:hAnsi="Calibri" w:cs="Calibri"/>
                <w:sz w:val="28"/>
                <w:szCs w:val="28"/>
              </w:rPr>
            </w:pPr>
          </w:p>
          <w:p w14:paraId="0CC0CE8F" w14:textId="77777777" w:rsidR="008228F3" w:rsidRPr="008228F3" w:rsidRDefault="008228F3" w:rsidP="00AE5D9C">
            <w:pPr>
              <w:rPr>
                <w:rFonts w:ascii="Calibri" w:eastAsia="Times New Roman" w:hAnsi="Calibri" w:cs="Calibri"/>
                <w:sz w:val="28"/>
                <w:szCs w:val="28"/>
              </w:rPr>
            </w:pPr>
          </w:p>
          <w:p w14:paraId="138DB188" w14:textId="77777777" w:rsidR="008228F3" w:rsidRPr="008228F3" w:rsidRDefault="008228F3" w:rsidP="00AE5D9C">
            <w:pPr>
              <w:rPr>
                <w:rFonts w:ascii="Calibri" w:eastAsia="Times New Roman" w:hAnsi="Calibri" w:cs="Calibri"/>
                <w:sz w:val="28"/>
                <w:szCs w:val="28"/>
              </w:rPr>
            </w:pPr>
          </w:p>
          <w:p w14:paraId="67E940CD" w14:textId="77777777" w:rsidR="008228F3" w:rsidRPr="008228F3" w:rsidRDefault="008228F3" w:rsidP="00AE5D9C">
            <w:pPr>
              <w:rPr>
                <w:rFonts w:ascii="Calibri" w:eastAsia="Times New Roman" w:hAnsi="Calibri" w:cs="Calibri"/>
                <w:sz w:val="28"/>
                <w:szCs w:val="28"/>
              </w:rPr>
            </w:pPr>
          </w:p>
          <w:p w14:paraId="7EA839F4" w14:textId="77777777" w:rsidR="008228F3" w:rsidRPr="008228F3" w:rsidRDefault="008228F3" w:rsidP="00AE5D9C">
            <w:pPr>
              <w:rPr>
                <w:rFonts w:ascii="Calibri" w:eastAsia="Times New Roman" w:hAnsi="Calibri" w:cs="Calibri"/>
                <w:sz w:val="28"/>
                <w:szCs w:val="28"/>
              </w:rPr>
            </w:pPr>
          </w:p>
          <w:p w14:paraId="7F65677E" w14:textId="77777777" w:rsidR="008228F3" w:rsidRPr="008228F3" w:rsidRDefault="008228F3" w:rsidP="00AE5D9C">
            <w:pPr>
              <w:rPr>
                <w:rFonts w:ascii="Calibri" w:eastAsia="Times New Roman" w:hAnsi="Calibri" w:cs="Calibri"/>
                <w:sz w:val="28"/>
                <w:szCs w:val="28"/>
              </w:rPr>
            </w:pPr>
          </w:p>
          <w:p w14:paraId="6DA506D7" w14:textId="77777777" w:rsidR="008228F3" w:rsidRPr="008228F3" w:rsidRDefault="008228F3" w:rsidP="00AE5D9C">
            <w:pPr>
              <w:rPr>
                <w:rFonts w:ascii="Calibri" w:eastAsia="Times New Roman" w:hAnsi="Calibri" w:cs="Calibri"/>
                <w:sz w:val="28"/>
                <w:szCs w:val="28"/>
              </w:rPr>
            </w:pPr>
          </w:p>
          <w:p w14:paraId="121E6CC4" w14:textId="77777777" w:rsidR="008228F3" w:rsidRPr="008228F3" w:rsidRDefault="008228F3" w:rsidP="00AE5D9C">
            <w:pPr>
              <w:rPr>
                <w:rFonts w:ascii="Calibri" w:eastAsia="Times New Roman" w:hAnsi="Calibri" w:cs="Calibri"/>
                <w:sz w:val="28"/>
                <w:szCs w:val="28"/>
              </w:rPr>
            </w:pPr>
          </w:p>
          <w:p w14:paraId="7D63A7BD" w14:textId="77777777" w:rsidR="008228F3" w:rsidRPr="008228F3" w:rsidRDefault="008228F3" w:rsidP="00AE5D9C">
            <w:pPr>
              <w:rPr>
                <w:rFonts w:ascii="Calibri" w:eastAsia="Times New Roman" w:hAnsi="Calibri" w:cs="Calibri"/>
                <w:sz w:val="28"/>
                <w:szCs w:val="28"/>
              </w:rPr>
            </w:pPr>
          </w:p>
          <w:p w14:paraId="3A6A1315" w14:textId="77777777" w:rsidR="008228F3" w:rsidRDefault="008228F3" w:rsidP="00AE5D9C">
            <w:pPr>
              <w:rPr>
                <w:rFonts w:ascii="Calibri" w:eastAsia="Times New Roman" w:hAnsi="Calibri" w:cs="Calibri"/>
                <w:b w:val="0"/>
                <w:bCs w:val="0"/>
                <w:color w:val="000000"/>
                <w:sz w:val="28"/>
                <w:szCs w:val="28"/>
              </w:rPr>
            </w:pPr>
          </w:p>
          <w:p w14:paraId="2B6B8C02" w14:textId="77777777" w:rsidR="008228F3" w:rsidRPr="008228F3" w:rsidRDefault="008228F3" w:rsidP="00AE5D9C">
            <w:pPr>
              <w:rPr>
                <w:rFonts w:ascii="Calibri" w:eastAsia="Times New Roman" w:hAnsi="Calibri" w:cs="Calibri"/>
                <w:sz w:val="28"/>
                <w:szCs w:val="28"/>
              </w:rPr>
            </w:pPr>
          </w:p>
          <w:p w14:paraId="506673DF" w14:textId="77777777" w:rsidR="008228F3" w:rsidRPr="008228F3" w:rsidRDefault="008228F3" w:rsidP="00AE5D9C">
            <w:pPr>
              <w:rPr>
                <w:rFonts w:ascii="Calibri" w:eastAsia="Times New Roman" w:hAnsi="Calibri" w:cs="Calibri"/>
                <w:sz w:val="28"/>
                <w:szCs w:val="28"/>
              </w:rPr>
            </w:pPr>
          </w:p>
          <w:p w14:paraId="6846490E" w14:textId="77777777" w:rsidR="008228F3" w:rsidRPr="008228F3" w:rsidRDefault="008228F3" w:rsidP="00AE5D9C">
            <w:pPr>
              <w:rPr>
                <w:rFonts w:ascii="Calibri" w:eastAsia="Times New Roman" w:hAnsi="Calibri" w:cs="Calibri"/>
                <w:sz w:val="28"/>
                <w:szCs w:val="28"/>
              </w:rPr>
            </w:pPr>
          </w:p>
          <w:p w14:paraId="670DD22C" w14:textId="77777777" w:rsidR="008228F3" w:rsidRDefault="008228F3" w:rsidP="00AE5D9C">
            <w:pPr>
              <w:rPr>
                <w:rFonts w:ascii="Calibri" w:eastAsia="Times New Roman" w:hAnsi="Calibri" w:cs="Calibri"/>
                <w:b w:val="0"/>
                <w:bCs w:val="0"/>
                <w:color w:val="000000"/>
                <w:sz w:val="28"/>
                <w:szCs w:val="28"/>
              </w:rPr>
            </w:pPr>
          </w:p>
          <w:p w14:paraId="25A61D1C" w14:textId="77777777" w:rsidR="008228F3" w:rsidRPr="008228F3" w:rsidRDefault="008228F3" w:rsidP="00AE5D9C">
            <w:pPr>
              <w:rPr>
                <w:rFonts w:ascii="Calibri" w:eastAsia="Times New Roman" w:hAnsi="Calibri" w:cs="Calibri"/>
                <w:sz w:val="28"/>
                <w:szCs w:val="28"/>
              </w:rPr>
            </w:pPr>
          </w:p>
          <w:p w14:paraId="460E37EA" w14:textId="1844E230" w:rsidR="008228F3" w:rsidRPr="008228F3" w:rsidRDefault="008228F3" w:rsidP="00AE5D9C">
            <w:pPr>
              <w:jc w:val="right"/>
              <w:rPr>
                <w:rFonts w:ascii="Calibri" w:eastAsia="Times New Roman" w:hAnsi="Calibri" w:cs="Calibri"/>
                <w:sz w:val="28"/>
                <w:szCs w:val="28"/>
              </w:rPr>
            </w:pPr>
          </w:p>
        </w:tc>
        <w:tc>
          <w:tcPr>
            <w:tcW w:w="6165" w:type="dxa"/>
            <w:shd w:val="clear" w:color="auto" w:fill="F3FBFF"/>
            <w:hideMark/>
          </w:tcPr>
          <w:p w14:paraId="62A53BB0" w14:textId="256B17FD" w:rsidR="00550EF7"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86" w:history="1">
              <w:r w:rsidR="00FD6763" w:rsidRPr="00550EF7">
                <w:rPr>
                  <w:rStyle w:val="Hyperlink"/>
                  <w:rFonts w:ascii="Calibri" w:eastAsia="Times New Roman" w:hAnsi="Calibri" w:cs="Calibri"/>
                  <w:bCs/>
                  <w:sz w:val="28"/>
                  <w:szCs w:val="28"/>
                </w:rPr>
                <w:t>NW Natural</w:t>
              </w:r>
            </w:hyperlink>
            <w:r w:rsidR="00AA4721">
              <w:rPr>
                <w:rFonts w:ascii="Calibri" w:eastAsia="Times New Roman" w:hAnsi="Calibri" w:cs="Calibri"/>
                <w:bCs/>
                <w:color w:val="000000"/>
                <w:sz w:val="28"/>
                <w:szCs w:val="28"/>
              </w:rPr>
              <w:t>:</w:t>
            </w:r>
            <w:r w:rsidR="00FD6763" w:rsidRPr="00FD6763">
              <w:rPr>
                <w:rFonts w:ascii="Calibri" w:eastAsia="Times New Roman" w:hAnsi="Calibri" w:cs="Calibri"/>
                <w:bCs/>
                <w:color w:val="000000"/>
                <w:sz w:val="28"/>
                <w:szCs w:val="28"/>
              </w:rPr>
              <w:t xml:space="preserve"> developing a project </w:t>
            </w:r>
            <w:r w:rsidR="00AA4721">
              <w:rPr>
                <w:rFonts w:ascii="Calibri" w:eastAsia="Times New Roman" w:hAnsi="Calibri" w:cs="Calibri"/>
                <w:bCs/>
                <w:color w:val="000000"/>
                <w:sz w:val="28"/>
                <w:szCs w:val="28"/>
              </w:rPr>
              <w:t xml:space="preserve">in Eugene </w:t>
            </w:r>
            <w:r w:rsidR="00FD6763" w:rsidRPr="00FD6763">
              <w:rPr>
                <w:rFonts w:ascii="Calibri" w:eastAsia="Times New Roman" w:hAnsi="Calibri" w:cs="Calibri"/>
                <w:bCs/>
                <w:color w:val="000000"/>
                <w:sz w:val="28"/>
                <w:szCs w:val="28"/>
              </w:rPr>
              <w:t xml:space="preserve">to produce green hydrogen and pair locally produced supplies with carbon dioxide to create synthetic natural </w:t>
            </w:r>
            <w:r w:rsidR="00FD6763" w:rsidRPr="0008378E">
              <w:rPr>
                <w:rFonts w:eastAsia="Times New Roman" w:cstheme="minorHAnsi"/>
                <w:bCs/>
                <w:color w:val="000000"/>
                <w:sz w:val="28"/>
                <w:szCs w:val="28"/>
              </w:rPr>
              <w:t>gas.</w:t>
            </w:r>
            <w:r w:rsidR="0008378E" w:rsidRPr="0008378E">
              <w:rPr>
                <w:rFonts w:cstheme="minorHAnsi"/>
                <w:color w:val="1F2326"/>
                <w:sz w:val="28"/>
                <w:szCs w:val="28"/>
              </w:rPr>
              <w:t xml:space="preserve"> P</w:t>
            </w:r>
            <w:r w:rsidR="0008378E" w:rsidRPr="0008378E">
              <w:rPr>
                <w:rFonts w:eastAsia="Times New Roman" w:cstheme="minorHAnsi"/>
                <w:bCs/>
                <w:color w:val="000000"/>
                <w:sz w:val="28"/>
                <w:szCs w:val="28"/>
              </w:rPr>
              <w:t>artners</w:t>
            </w:r>
            <w:r w:rsidR="0008378E" w:rsidRPr="0008378E">
              <w:rPr>
                <w:rFonts w:ascii="Calibri" w:eastAsia="Times New Roman" w:hAnsi="Calibri" w:cs="Calibri"/>
                <w:bCs/>
                <w:color w:val="000000"/>
                <w:sz w:val="28"/>
                <w:szCs w:val="28"/>
              </w:rPr>
              <w:t xml:space="preserve"> </w:t>
            </w:r>
            <w:r w:rsidR="0008378E">
              <w:rPr>
                <w:rFonts w:ascii="Calibri" w:eastAsia="Times New Roman" w:hAnsi="Calibri" w:cs="Calibri"/>
                <w:bCs/>
                <w:color w:val="000000"/>
                <w:sz w:val="28"/>
                <w:szCs w:val="28"/>
              </w:rPr>
              <w:t xml:space="preserve">include </w:t>
            </w:r>
            <w:r w:rsidR="0008378E" w:rsidRPr="0008378E">
              <w:rPr>
                <w:rFonts w:ascii="Calibri" w:eastAsia="Times New Roman" w:hAnsi="Calibri" w:cs="Calibri"/>
                <w:bCs/>
                <w:color w:val="000000"/>
                <w:sz w:val="28"/>
                <w:szCs w:val="28"/>
              </w:rPr>
              <w:t>the Eugene Water &amp; Electric Board</w:t>
            </w:r>
            <w:r w:rsidR="0008378E">
              <w:rPr>
                <w:rFonts w:ascii="Calibri" w:eastAsia="Times New Roman" w:hAnsi="Calibri" w:cs="Calibri"/>
                <w:bCs/>
                <w:color w:val="000000"/>
                <w:sz w:val="28"/>
                <w:szCs w:val="28"/>
              </w:rPr>
              <w:t xml:space="preserve"> </w:t>
            </w:r>
            <w:r w:rsidR="0008378E" w:rsidRPr="0008378E">
              <w:rPr>
                <w:rFonts w:ascii="Calibri" w:eastAsia="Times New Roman" w:hAnsi="Calibri" w:cs="Calibri"/>
                <w:bCs/>
                <w:color w:val="000000"/>
                <w:sz w:val="28"/>
                <w:szCs w:val="28"/>
              </w:rPr>
              <w:t>and the Bonneville Environmental Foundation.</w:t>
            </w:r>
            <w:r w:rsidR="00817C1E">
              <w:rPr>
                <w:rFonts w:ascii="Calibri" w:eastAsia="Times New Roman" w:hAnsi="Calibri" w:cs="Calibri"/>
                <w:bCs/>
                <w:color w:val="000000"/>
                <w:sz w:val="28"/>
                <w:szCs w:val="28"/>
              </w:rPr>
              <w:t xml:space="preserve"> </w:t>
            </w:r>
            <w:r w:rsidR="003C436E">
              <w:rPr>
                <w:rFonts w:ascii="Calibri" w:eastAsia="Times New Roman" w:hAnsi="Calibri" w:cs="Calibri"/>
                <w:bCs/>
                <w:color w:val="000000"/>
                <w:sz w:val="28"/>
                <w:szCs w:val="28"/>
              </w:rPr>
              <w:t xml:space="preserve">1 MW P2G facility </w:t>
            </w:r>
            <w:r w:rsidR="00560946">
              <w:rPr>
                <w:rFonts w:ascii="Calibri" w:eastAsia="Times New Roman" w:hAnsi="Calibri" w:cs="Calibri"/>
                <w:bCs/>
                <w:color w:val="000000"/>
                <w:sz w:val="28"/>
                <w:szCs w:val="28"/>
              </w:rPr>
              <w:t xml:space="preserve">with a 5% hydrogen blend to serve 2,500 customers in </w:t>
            </w:r>
            <w:r w:rsidR="004F6440">
              <w:rPr>
                <w:rFonts w:ascii="Calibri" w:eastAsia="Times New Roman" w:hAnsi="Calibri" w:cs="Calibri"/>
                <w:bCs/>
                <w:color w:val="000000"/>
                <w:sz w:val="28"/>
                <w:szCs w:val="28"/>
              </w:rPr>
              <w:t xml:space="preserve">western </w:t>
            </w:r>
            <w:r w:rsidR="00560946">
              <w:rPr>
                <w:rFonts w:ascii="Calibri" w:eastAsia="Times New Roman" w:hAnsi="Calibri" w:cs="Calibri"/>
                <w:bCs/>
                <w:color w:val="000000"/>
                <w:sz w:val="28"/>
                <w:szCs w:val="28"/>
              </w:rPr>
              <w:t>Eugene.</w:t>
            </w:r>
            <w:r w:rsidR="004A2F0F">
              <w:rPr>
                <w:rFonts w:ascii="Calibri" w:eastAsia="Times New Roman" w:hAnsi="Calibri" w:cs="Calibri"/>
                <w:bCs/>
                <w:color w:val="000000"/>
                <w:sz w:val="28"/>
                <w:szCs w:val="28"/>
              </w:rPr>
              <w:t xml:space="preserve"> Estimated to cost $7-$9.8 million</w:t>
            </w:r>
            <w:r w:rsidR="001278F8">
              <w:rPr>
                <w:rFonts w:ascii="Calibri" w:eastAsia="Times New Roman" w:hAnsi="Calibri" w:cs="Calibri"/>
                <w:bCs/>
                <w:color w:val="000000"/>
                <w:sz w:val="28"/>
                <w:szCs w:val="28"/>
              </w:rPr>
              <w:t>.</w:t>
            </w:r>
          </w:p>
          <w:p w14:paraId="433888CA" w14:textId="70BD991D" w:rsidR="00550EF7" w:rsidRDefault="00550EF7"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550EF7">
              <w:rPr>
                <w:rFonts w:ascii="Calibri" w:eastAsia="Times New Roman" w:hAnsi="Calibri" w:cs="Calibri"/>
                <w:b/>
                <w:color w:val="000000"/>
                <w:sz w:val="28"/>
                <w:szCs w:val="28"/>
              </w:rPr>
              <w:t>Announced October 8, 2020</w:t>
            </w:r>
            <w:r>
              <w:rPr>
                <w:rFonts w:ascii="Calibri" w:eastAsia="Times New Roman" w:hAnsi="Calibri" w:cs="Calibri"/>
                <w:bCs/>
                <w:color w:val="000000"/>
                <w:sz w:val="28"/>
                <w:szCs w:val="28"/>
              </w:rPr>
              <w:t xml:space="preserve">. </w:t>
            </w:r>
            <w:r w:rsidR="00817C1E" w:rsidRPr="00817C1E">
              <w:rPr>
                <w:rFonts w:ascii="Calibri" w:eastAsia="Times New Roman" w:hAnsi="Calibri" w:cs="Calibri"/>
                <w:b/>
                <w:color w:val="000000"/>
                <w:sz w:val="28"/>
                <w:szCs w:val="28"/>
              </w:rPr>
              <w:t>Began outreach &amp; prelim filings in July 2022.</w:t>
            </w:r>
            <w:r w:rsidR="00817C1E">
              <w:rPr>
                <w:rFonts w:ascii="Calibri" w:eastAsia="Times New Roman" w:hAnsi="Calibri" w:cs="Calibri"/>
                <w:bCs/>
                <w:color w:val="000000"/>
                <w:sz w:val="28"/>
                <w:szCs w:val="28"/>
              </w:rPr>
              <w:t xml:space="preserve"> </w:t>
            </w:r>
            <w:r w:rsidR="00101913" w:rsidRPr="00101913">
              <w:rPr>
                <w:rFonts w:ascii="Calibri" w:eastAsia="Times New Roman" w:hAnsi="Calibri" w:cs="Calibri"/>
                <w:b/>
                <w:color w:val="000000"/>
                <w:sz w:val="28"/>
                <w:szCs w:val="28"/>
              </w:rPr>
              <w:t>Operational by early 2024.</w:t>
            </w:r>
          </w:p>
          <w:p w14:paraId="40D25354" w14:textId="77777777" w:rsidR="008D3887" w:rsidRDefault="008D3887"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5FD39FF8" w14:textId="77777777" w:rsidR="008D3887"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87" w:anchor="tab-3-focus" w:history="1">
              <w:r w:rsidR="008D3887" w:rsidRPr="00E5321A">
                <w:rPr>
                  <w:rStyle w:val="Hyperlink"/>
                  <w:rFonts w:ascii="Calibri" w:eastAsia="Times New Roman" w:hAnsi="Calibri" w:cs="Calibri"/>
                  <w:b/>
                  <w:sz w:val="28"/>
                  <w:szCs w:val="28"/>
                </w:rPr>
                <w:t>NW Natural</w:t>
              </w:r>
            </w:hyperlink>
            <w:r w:rsidR="008D3887">
              <w:rPr>
                <w:rFonts w:ascii="Calibri" w:eastAsia="Times New Roman" w:hAnsi="Calibri" w:cs="Calibri"/>
                <w:bCs/>
                <w:color w:val="000000"/>
                <w:sz w:val="28"/>
                <w:szCs w:val="28"/>
              </w:rPr>
              <w:t xml:space="preserve">: Issued RFP seeking RNG resources and/or associated environmental benefits from feedstocks including renewable hydrogen resources. </w:t>
            </w:r>
          </w:p>
          <w:p w14:paraId="54ACE0DB" w14:textId="77777777" w:rsidR="008D3887" w:rsidRDefault="008D3887"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1C202C6D" w14:textId="77777777" w:rsidR="000B41FE" w:rsidRDefault="008D3887"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BB61F2">
              <w:rPr>
                <w:rFonts w:ascii="Calibri" w:eastAsia="Times New Roman" w:hAnsi="Calibri" w:cs="Calibri"/>
                <w:b/>
                <w:color w:val="000000"/>
                <w:sz w:val="28"/>
                <w:szCs w:val="28"/>
              </w:rPr>
              <w:t>Issued July 8, 2021</w:t>
            </w:r>
            <w:r>
              <w:rPr>
                <w:rFonts w:ascii="Calibri" w:eastAsia="Times New Roman" w:hAnsi="Calibri" w:cs="Calibri"/>
                <w:bCs/>
                <w:color w:val="000000"/>
                <w:sz w:val="28"/>
                <w:szCs w:val="28"/>
              </w:rPr>
              <w:t>.</w:t>
            </w:r>
          </w:p>
          <w:p w14:paraId="63F7FF26" w14:textId="77777777" w:rsidR="0063446D" w:rsidRDefault="0063446D"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8"/>
                <w:szCs w:val="28"/>
              </w:rPr>
            </w:pPr>
          </w:p>
          <w:p w14:paraId="0827D9FD" w14:textId="3FBC2D59" w:rsidR="0063446D" w:rsidRDefault="0063446D"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DC0DCB">
              <w:rPr>
                <w:rFonts w:ascii="Calibri" w:eastAsia="Times New Roman" w:hAnsi="Calibri" w:cs="Calibri"/>
                <w:b/>
                <w:color w:val="000000"/>
                <w:sz w:val="28"/>
                <w:szCs w:val="28"/>
              </w:rPr>
              <w:t>NW Natural</w:t>
            </w:r>
            <w:r>
              <w:rPr>
                <w:rFonts w:ascii="Calibri" w:eastAsia="Times New Roman" w:hAnsi="Calibri" w:cs="Calibri"/>
                <w:bCs/>
                <w:color w:val="000000"/>
                <w:sz w:val="28"/>
                <w:szCs w:val="28"/>
              </w:rPr>
              <w:t>: Successful test</w:t>
            </w:r>
            <w:r w:rsidR="00DC0DCB">
              <w:rPr>
                <w:rFonts w:ascii="Calibri" w:eastAsia="Times New Roman" w:hAnsi="Calibri" w:cs="Calibri"/>
                <w:bCs/>
                <w:color w:val="000000"/>
                <w:sz w:val="28"/>
                <w:szCs w:val="28"/>
              </w:rPr>
              <w:t>s blending 5% hydrogen</w:t>
            </w:r>
            <w:r w:rsidR="000A3D0A">
              <w:rPr>
                <w:rFonts w:ascii="Calibri" w:eastAsia="Times New Roman" w:hAnsi="Calibri" w:cs="Calibri"/>
                <w:bCs/>
                <w:color w:val="000000"/>
                <w:sz w:val="28"/>
                <w:szCs w:val="28"/>
              </w:rPr>
              <w:t xml:space="preserve"> at its Sherwood operations and training center</w:t>
            </w:r>
            <w:r w:rsidR="00B953B9">
              <w:rPr>
                <w:rFonts w:ascii="Calibri" w:eastAsia="Times New Roman" w:hAnsi="Calibri" w:cs="Calibri"/>
                <w:bCs/>
                <w:color w:val="000000"/>
                <w:sz w:val="28"/>
                <w:szCs w:val="28"/>
              </w:rPr>
              <w:t xml:space="preserve"> </w:t>
            </w:r>
            <w:r w:rsidR="00DC0DCB">
              <w:rPr>
                <w:rFonts w:ascii="Calibri" w:eastAsia="Times New Roman" w:hAnsi="Calibri" w:cs="Calibri"/>
                <w:bCs/>
                <w:color w:val="000000"/>
                <w:sz w:val="28"/>
                <w:szCs w:val="28"/>
              </w:rPr>
              <w:t xml:space="preserve"> </w:t>
            </w:r>
            <w:r w:rsidR="00B953B9" w:rsidRPr="00B953B9">
              <w:rPr>
                <w:rFonts w:ascii="Roboto" w:hAnsi="Roboto"/>
                <w:color w:val="1C1D20"/>
                <w:sz w:val="27"/>
                <w:szCs w:val="27"/>
                <w:shd w:val="clear" w:color="auto" w:fill="FFFFFF"/>
              </w:rPr>
              <w:t xml:space="preserve"> </w:t>
            </w:r>
            <w:r w:rsidR="00B953B9" w:rsidRPr="00B953B9">
              <w:rPr>
                <w:rFonts w:ascii="Calibri" w:eastAsia="Times New Roman" w:hAnsi="Calibri" w:cs="Calibri"/>
                <w:bCs/>
                <w:color w:val="000000"/>
                <w:sz w:val="28"/>
                <w:szCs w:val="28"/>
              </w:rPr>
              <w:t>with a goal to increase our blending and increments up to 15%</w:t>
            </w:r>
            <w:r w:rsidR="00B953B9">
              <w:rPr>
                <w:rFonts w:ascii="Calibri" w:eastAsia="Times New Roman" w:hAnsi="Calibri" w:cs="Calibri"/>
                <w:bCs/>
                <w:color w:val="000000"/>
                <w:sz w:val="28"/>
                <w:szCs w:val="28"/>
              </w:rPr>
              <w:t>.</w:t>
            </w:r>
          </w:p>
          <w:p w14:paraId="728483F6" w14:textId="77777777" w:rsidR="000B41FE" w:rsidRDefault="000B41F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182FA81D" w14:textId="0F9616FB" w:rsidR="00DB1D95"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88" w:history="1">
              <w:r w:rsidR="000B41FE" w:rsidRPr="007E1CC7">
                <w:rPr>
                  <w:rStyle w:val="Hyperlink"/>
                  <w:rFonts w:ascii="Calibri" w:eastAsia="Times New Roman" w:hAnsi="Calibri" w:cs="Calibri"/>
                  <w:b/>
                  <w:sz w:val="28"/>
                  <w:szCs w:val="28"/>
                </w:rPr>
                <w:t>NW Natural</w:t>
              </w:r>
            </w:hyperlink>
            <w:r w:rsidR="000B41FE">
              <w:rPr>
                <w:rFonts w:ascii="Calibri" w:eastAsia="Times New Roman" w:hAnsi="Calibri" w:cs="Calibri"/>
                <w:bCs/>
                <w:color w:val="000000"/>
                <w:sz w:val="28"/>
                <w:szCs w:val="28"/>
              </w:rPr>
              <w:t xml:space="preserve">: Announced pilot project with </w:t>
            </w:r>
            <w:r w:rsidR="001822FC">
              <w:rPr>
                <w:rFonts w:ascii="Calibri" w:eastAsia="Times New Roman" w:hAnsi="Calibri" w:cs="Calibri"/>
                <w:bCs/>
                <w:color w:val="000000"/>
                <w:sz w:val="28"/>
                <w:szCs w:val="28"/>
              </w:rPr>
              <w:t xml:space="preserve">Modern Electron turning natural gas into hydrogen and solid carbon without requiring electricity, water, or </w:t>
            </w:r>
            <w:r w:rsidR="00A42FC4">
              <w:rPr>
                <w:rFonts w:ascii="Calibri" w:eastAsia="Times New Roman" w:hAnsi="Calibri" w:cs="Calibri"/>
                <w:bCs/>
                <w:color w:val="000000"/>
                <w:sz w:val="28"/>
                <w:szCs w:val="28"/>
              </w:rPr>
              <w:t>consumable catalyst. P</w:t>
            </w:r>
            <w:r w:rsidR="00DB1D95">
              <w:rPr>
                <w:rFonts w:ascii="Calibri" w:eastAsia="Times New Roman" w:hAnsi="Calibri" w:cs="Calibri"/>
                <w:bCs/>
                <w:color w:val="000000"/>
                <w:sz w:val="28"/>
                <w:szCs w:val="28"/>
              </w:rPr>
              <w:t xml:space="preserve">lanned for pilot at NW Natural’s Central Portland facility. </w:t>
            </w:r>
          </w:p>
          <w:p w14:paraId="7A31E839" w14:textId="77777777" w:rsidR="00DB1D95" w:rsidRDefault="00DB1D95"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roofErr w:type="gramStart"/>
            <w:r w:rsidRPr="00DB1D95">
              <w:rPr>
                <w:rFonts w:ascii="Calibri" w:eastAsia="Times New Roman" w:hAnsi="Calibri" w:cs="Calibri"/>
                <w:b/>
                <w:color w:val="000000"/>
                <w:sz w:val="28"/>
                <w:szCs w:val="28"/>
              </w:rPr>
              <w:t>Pilot</w:t>
            </w:r>
            <w:proofErr w:type="gramEnd"/>
            <w:r w:rsidRPr="00DB1D95">
              <w:rPr>
                <w:rFonts w:ascii="Calibri" w:eastAsia="Times New Roman" w:hAnsi="Calibri" w:cs="Calibri"/>
                <w:b/>
                <w:color w:val="000000"/>
                <w:sz w:val="28"/>
                <w:szCs w:val="28"/>
              </w:rPr>
              <w:t xml:space="preserve"> will go live in early 2023</w:t>
            </w:r>
            <w:r>
              <w:rPr>
                <w:rFonts w:ascii="Calibri" w:eastAsia="Times New Roman" w:hAnsi="Calibri" w:cs="Calibri"/>
                <w:bCs/>
                <w:color w:val="000000"/>
                <w:sz w:val="28"/>
                <w:szCs w:val="28"/>
              </w:rPr>
              <w:t>.</w:t>
            </w:r>
          </w:p>
          <w:p w14:paraId="04B13516" w14:textId="77777777" w:rsidR="00216CE4" w:rsidRDefault="00216CE4"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0ECCFAFB" w14:textId="77777777" w:rsidR="00216CE4" w:rsidRDefault="00216CE4"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4D6ED6">
              <w:rPr>
                <w:rFonts w:ascii="Calibri" w:eastAsia="Times New Roman" w:hAnsi="Calibri" w:cs="Calibri"/>
                <w:b/>
                <w:color w:val="000000"/>
                <w:sz w:val="28"/>
                <w:szCs w:val="28"/>
              </w:rPr>
              <w:t>NW Natural</w:t>
            </w:r>
            <w:r>
              <w:rPr>
                <w:rFonts w:ascii="Calibri" w:eastAsia="Times New Roman" w:hAnsi="Calibri" w:cs="Calibri"/>
                <w:bCs/>
                <w:color w:val="000000"/>
                <w:sz w:val="28"/>
                <w:szCs w:val="28"/>
              </w:rPr>
              <w:t xml:space="preserve">: Announced plans to increase hydrogen blending </w:t>
            </w:r>
            <w:r w:rsidR="008A7A13">
              <w:rPr>
                <w:rFonts w:ascii="Calibri" w:eastAsia="Times New Roman" w:hAnsi="Calibri" w:cs="Calibri"/>
                <w:bCs/>
                <w:color w:val="000000"/>
                <w:sz w:val="28"/>
                <w:szCs w:val="28"/>
              </w:rPr>
              <w:t xml:space="preserve">tests from 5% to 10% of gas volume </w:t>
            </w:r>
            <w:r w:rsidR="00A40E28">
              <w:rPr>
                <w:rFonts w:ascii="Calibri" w:eastAsia="Times New Roman" w:hAnsi="Calibri" w:cs="Calibri"/>
                <w:bCs/>
                <w:color w:val="000000"/>
                <w:sz w:val="28"/>
                <w:szCs w:val="28"/>
              </w:rPr>
              <w:t>in coming weeks, aim to test 15% blend at Sherwood test facility by year</w:t>
            </w:r>
            <w:r w:rsidR="004D6ED6">
              <w:rPr>
                <w:rFonts w:ascii="Calibri" w:eastAsia="Times New Roman" w:hAnsi="Calibri" w:cs="Calibri"/>
                <w:bCs/>
                <w:color w:val="000000"/>
                <w:sz w:val="28"/>
                <w:szCs w:val="28"/>
              </w:rPr>
              <w:t xml:space="preserve">-end. </w:t>
            </w:r>
          </w:p>
          <w:p w14:paraId="6DC6DF74" w14:textId="77777777" w:rsidR="004D6ED6" w:rsidRDefault="004D6ED6"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4A226EC8" w14:textId="11643D91" w:rsidR="004D6ED6" w:rsidRPr="00E24202" w:rsidRDefault="004D6ED6"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4D6ED6">
              <w:rPr>
                <w:rFonts w:ascii="Calibri" w:eastAsia="Times New Roman" w:hAnsi="Calibri" w:cs="Calibri"/>
                <w:b/>
                <w:color w:val="000000"/>
                <w:sz w:val="28"/>
                <w:szCs w:val="28"/>
              </w:rPr>
              <w:t>Announced November 8, 2022</w:t>
            </w:r>
            <w:r>
              <w:rPr>
                <w:rFonts w:ascii="Calibri" w:eastAsia="Times New Roman" w:hAnsi="Calibri" w:cs="Calibri"/>
                <w:bCs/>
                <w:color w:val="000000"/>
                <w:sz w:val="28"/>
                <w:szCs w:val="28"/>
              </w:rPr>
              <w:t xml:space="preserve">. </w:t>
            </w:r>
          </w:p>
        </w:tc>
        <w:tc>
          <w:tcPr>
            <w:tcW w:w="6227" w:type="dxa"/>
            <w:shd w:val="clear" w:color="auto" w:fill="F3FBFF"/>
            <w:hideMark/>
          </w:tcPr>
          <w:p w14:paraId="22F2FAEB" w14:textId="77777777" w:rsidR="0027535C" w:rsidRDefault="0027535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513BA6">
              <w:rPr>
                <w:rFonts w:ascii="Calibri" w:eastAsia="Times New Roman" w:hAnsi="Calibri" w:cs="Calibri"/>
                <w:color w:val="000000"/>
                <w:sz w:val="28"/>
                <w:szCs w:val="28"/>
              </w:rPr>
              <w:lastRenderedPageBreak/>
              <w:t xml:space="preserve">The regulations pursuant to SB 98 are being established in Docket No. </w:t>
            </w:r>
            <w:hyperlink r:id="rId89" w:history="1">
              <w:r w:rsidR="00513BA6" w:rsidRPr="00513BA6">
                <w:rPr>
                  <w:rStyle w:val="Hyperlink"/>
                  <w:rFonts w:ascii="Calibri" w:eastAsia="Times New Roman" w:hAnsi="Calibri" w:cs="Calibri"/>
                  <w:sz w:val="28"/>
                  <w:szCs w:val="28"/>
                </w:rPr>
                <w:t>AR 632</w:t>
              </w:r>
            </w:hyperlink>
            <w:r w:rsidR="00513BA6" w:rsidRPr="00513BA6">
              <w:rPr>
                <w:rFonts w:ascii="Calibri" w:eastAsia="Times New Roman" w:hAnsi="Calibri" w:cs="Calibri"/>
                <w:color w:val="000000"/>
                <w:sz w:val="28"/>
                <w:szCs w:val="28"/>
              </w:rPr>
              <w:t>.</w:t>
            </w:r>
          </w:p>
          <w:p w14:paraId="71AC825F" w14:textId="77777777" w:rsidR="007C7F8A" w:rsidRDefault="007C7F8A"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B570BB0" w14:textId="6501AAAD" w:rsidR="007C7F8A"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90" w:history="1">
              <w:r w:rsidR="003A73C5" w:rsidRPr="003D245A">
                <w:rPr>
                  <w:rStyle w:val="Hyperlink"/>
                  <w:rFonts w:ascii="Calibri" w:eastAsia="Times New Roman" w:hAnsi="Calibri" w:cs="Calibri"/>
                  <w:sz w:val="28"/>
                  <w:szCs w:val="28"/>
                </w:rPr>
                <w:t>Order No. 20-227</w:t>
              </w:r>
            </w:hyperlink>
            <w:r w:rsidR="000775B6">
              <w:rPr>
                <w:rFonts w:ascii="Calibri" w:eastAsia="Times New Roman" w:hAnsi="Calibri" w:cs="Calibri"/>
                <w:color w:val="000000"/>
                <w:sz w:val="28"/>
                <w:szCs w:val="28"/>
              </w:rPr>
              <w:t xml:space="preserve">: </w:t>
            </w:r>
            <w:r w:rsidR="008F6BD6">
              <w:rPr>
                <w:rFonts w:ascii="Calibri" w:eastAsia="Times New Roman" w:hAnsi="Calibri" w:cs="Calibri"/>
                <w:color w:val="000000"/>
                <w:sz w:val="28"/>
                <w:szCs w:val="28"/>
              </w:rPr>
              <w:t>Pursuant to SB 98</w:t>
            </w:r>
            <w:r w:rsidR="003A73C5">
              <w:rPr>
                <w:rFonts w:ascii="Calibri" w:eastAsia="Times New Roman" w:hAnsi="Calibri" w:cs="Calibri"/>
                <w:color w:val="000000"/>
                <w:sz w:val="28"/>
                <w:szCs w:val="28"/>
              </w:rPr>
              <w:t>,</w:t>
            </w:r>
            <w:r w:rsidR="008F6BD6">
              <w:rPr>
                <w:rFonts w:ascii="Calibri" w:eastAsia="Times New Roman" w:hAnsi="Calibri" w:cs="Calibri"/>
                <w:color w:val="000000"/>
                <w:sz w:val="28"/>
                <w:szCs w:val="28"/>
              </w:rPr>
              <w:t xml:space="preserve"> </w:t>
            </w:r>
            <w:r w:rsidR="006A2BC4" w:rsidRPr="006A2BC4">
              <w:rPr>
                <w:rFonts w:ascii="Calibri" w:eastAsia="Times New Roman" w:hAnsi="Calibri" w:cs="Calibri"/>
                <w:color w:val="000000"/>
                <w:sz w:val="28"/>
                <w:szCs w:val="28"/>
              </w:rPr>
              <w:t>rule</w:t>
            </w:r>
            <w:r w:rsidR="003A73C5">
              <w:rPr>
                <w:rFonts w:ascii="Calibri" w:eastAsia="Times New Roman" w:hAnsi="Calibri" w:cs="Calibri"/>
                <w:color w:val="000000"/>
                <w:sz w:val="28"/>
                <w:szCs w:val="28"/>
              </w:rPr>
              <w:t>s</w:t>
            </w:r>
            <w:r w:rsidR="006A2BC4" w:rsidRPr="006A2BC4">
              <w:rPr>
                <w:rFonts w:ascii="Calibri" w:eastAsia="Times New Roman" w:hAnsi="Calibri" w:cs="Calibri"/>
                <w:color w:val="000000"/>
                <w:sz w:val="28"/>
                <w:szCs w:val="28"/>
              </w:rPr>
              <w:t xml:space="preserve"> under which utilities may</w:t>
            </w:r>
            <w:r w:rsidR="00F31F5C">
              <w:rPr>
                <w:rFonts w:ascii="Calibri" w:eastAsia="Times New Roman" w:hAnsi="Calibri" w:cs="Calibri"/>
                <w:color w:val="000000"/>
                <w:sz w:val="28"/>
                <w:szCs w:val="28"/>
              </w:rPr>
              <w:t xml:space="preserve"> procu</w:t>
            </w:r>
            <w:r w:rsidR="009533CD">
              <w:rPr>
                <w:rFonts w:ascii="Calibri" w:eastAsia="Times New Roman" w:hAnsi="Calibri" w:cs="Calibri"/>
                <w:color w:val="000000"/>
                <w:sz w:val="28"/>
                <w:szCs w:val="28"/>
              </w:rPr>
              <w:t xml:space="preserve">re RNG for customers with voluntary </w:t>
            </w:r>
            <w:r w:rsidR="00C13DD3">
              <w:rPr>
                <w:rFonts w:ascii="Calibri" w:eastAsia="Times New Roman" w:hAnsi="Calibri" w:cs="Calibri"/>
                <w:color w:val="000000"/>
                <w:sz w:val="28"/>
                <w:szCs w:val="28"/>
              </w:rPr>
              <w:t xml:space="preserve">volumetric </w:t>
            </w:r>
            <w:r w:rsidR="009533CD">
              <w:rPr>
                <w:rFonts w:ascii="Calibri" w:eastAsia="Times New Roman" w:hAnsi="Calibri" w:cs="Calibri"/>
                <w:color w:val="000000"/>
                <w:sz w:val="28"/>
                <w:szCs w:val="28"/>
              </w:rPr>
              <w:t>goals</w:t>
            </w:r>
            <w:r w:rsidR="00C13DD3">
              <w:rPr>
                <w:rFonts w:ascii="Calibri" w:eastAsia="Times New Roman" w:hAnsi="Calibri" w:cs="Calibri"/>
                <w:color w:val="000000"/>
                <w:sz w:val="28"/>
                <w:szCs w:val="28"/>
              </w:rPr>
              <w:t xml:space="preserve"> set by SB 98</w:t>
            </w:r>
            <w:r w:rsidR="00DB5857">
              <w:rPr>
                <w:rFonts w:ascii="Calibri" w:eastAsia="Times New Roman" w:hAnsi="Calibri" w:cs="Calibri"/>
                <w:color w:val="000000"/>
                <w:sz w:val="28"/>
                <w:szCs w:val="28"/>
              </w:rPr>
              <w:t>.</w:t>
            </w:r>
            <w:r w:rsidR="00581687">
              <w:rPr>
                <w:rFonts w:ascii="Calibri" w:eastAsia="Times New Roman" w:hAnsi="Calibri" w:cs="Calibri"/>
                <w:color w:val="000000"/>
                <w:sz w:val="28"/>
                <w:szCs w:val="28"/>
              </w:rPr>
              <w:t xml:space="preserve"> Allows utilities to i</w:t>
            </w:r>
            <w:r w:rsidR="00581687" w:rsidRPr="00581687">
              <w:rPr>
                <w:rFonts w:ascii="Calibri" w:eastAsia="Times New Roman" w:hAnsi="Calibri" w:cs="Calibri"/>
                <w:color w:val="000000"/>
                <w:sz w:val="28"/>
                <w:szCs w:val="28"/>
              </w:rPr>
              <w:t>nvest in and own the cleaning and conditioning equipment required to bring raw biogas and landfill gas up to pipeline quality, as well as the facilities to connect to the local gas distribution system.</w:t>
            </w:r>
            <w:r w:rsidR="009166F2">
              <w:rPr>
                <w:rFonts w:ascii="Calibri" w:eastAsia="Times New Roman" w:hAnsi="Calibri" w:cs="Calibri"/>
                <w:color w:val="000000"/>
                <w:sz w:val="28"/>
                <w:szCs w:val="28"/>
              </w:rPr>
              <w:t xml:space="preserve"> </w:t>
            </w:r>
            <w:proofErr w:type="gramStart"/>
            <w:r w:rsidR="00A421E1">
              <w:rPr>
                <w:rFonts w:ascii="Calibri" w:eastAsia="Times New Roman" w:hAnsi="Calibri" w:cs="Calibri"/>
                <w:color w:val="000000"/>
                <w:sz w:val="28"/>
                <w:szCs w:val="28"/>
              </w:rPr>
              <w:t>Sets on</w:t>
            </w:r>
            <w:proofErr w:type="gramEnd"/>
            <w:r w:rsidR="00A421E1">
              <w:rPr>
                <w:rFonts w:ascii="Calibri" w:eastAsia="Times New Roman" w:hAnsi="Calibri" w:cs="Calibri"/>
                <w:color w:val="000000"/>
                <w:sz w:val="28"/>
                <w:szCs w:val="28"/>
              </w:rPr>
              <w:t xml:space="preserve"> incremental costs to acquire RNG and application of cost-effectiveness calculation.</w:t>
            </w:r>
          </w:p>
          <w:p w14:paraId="7AB5D7B2" w14:textId="77777777" w:rsidR="00F461D0" w:rsidRDefault="00F461D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736A74FF" w14:textId="77777777" w:rsidR="00F461D0" w:rsidRDefault="00F461D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sidRPr="00F461D0">
              <w:rPr>
                <w:rFonts w:ascii="Calibri" w:eastAsia="Times New Roman" w:hAnsi="Calibri" w:cs="Calibri"/>
                <w:b/>
                <w:bCs/>
                <w:color w:val="000000"/>
                <w:sz w:val="28"/>
                <w:szCs w:val="28"/>
              </w:rPr>
              <w:t>Issued March 27, 2020</w:t>
            </w:r>
            <w:r w:rsidR="00666598">
              <w:rPr>
                <w:rFonts w:ascii="Calibri" w:eastAsia="Times New Roman" w:hAnsi="Calibri" w:cs="Calibri"/>
                <w:b/>
                <w:bCs/>
                <w:color w:val="000000"/>
                <w:sz w:val="28"/>
                <w:szCs w:val="28"/>
              </w:rPr>
              <w:t xml:space="preserve">, </w:t>
            </w:r>
            <w:hyperlink r:id="rId91" w:history="1">
              <w:r w:rsidR="00442B14" w:rsidRPr="00442B14">
                <w:rPr>
                  <w:rStyle w:val="Hyperlink"/>
                  <w:rFonts w:ascii="Calibri" w:eastAsia="Times New Roman" w:hAnsi="Calibri" w:cs="Calibri"/>
                  <w:b/>
                  <w:bCs/>
                  <w:sz w:val="28"/>
                  <w:szCs w:val="28"/>
                </w:rPr>
                <w:t xml:space="preserve">draft </w:t>
              </w:r>
              <w:r w:rsidR="00666598" w:rsidRPr="00442B14">
                <w:rPr>
                  <w:rStyle w:val="Hyperlink"/>
                  <w:rFonts w:ascii="Calibri" w:eastAsia="Times New Roman" w:hAnsi="Calibri" w:cs="Calibri"/>
                  <w:b/>
                  <w:bCs/>
                  <w:sz w:val="28"/>
                  <w:szCs w:val="28"/>
                </w:rPr>
                <w:t>rules</w:t>
              </w:r>
            </w:hyperlink>
            <w:r w:rsidR="00666598">
              <w:rPr>
                <w:rFonts w:ascii="Calibri" w:eastAsia="Times New Roman" w:hAnsi="Calibri" w:cs="Calibri"/>
                <w:b/>
                <w:bCs/>
                <w:color w:val="000000"/>
                <w:sz w:val="28"/>
                <w:szCs w:val="28"/>
              </w:rPr>
              <w:t xml:space="preserve"> issued 7/</w:t>
            </w:r>
            <w:r w:rsidR="00442B14">
              <w:rPr>
                <w:rFonts w:ascii="Calibri" w:eastAsia="Times New Roman" w:hAnsi="Calibri" w:cs="Calibri"/>
                <w:b/>
                <w:bCs/>
                <w:color w:val="000000"/>
                <w:sz w:val="28"/>
                <w:szCs w:val="28"/>
              </w:rPr>
              <w:t>8</w:t>
            </w:r>
            <w:r w:rsidR="003D245A">
              <w:rPr>
                <w:rFonts w:ascii="Calibri" w:eastAsia="Times New Roman" w:hAnsi="Calibri" w:cs="Calibri"/>
                <w:b/>
                <w:bCs/>
                <w:color w:val="000000"/>
                <w:sz w:val="28"/>
                <w:szCs w:val="28"/>
              </w:rPr>
              <w:t>, Issued 7/16</w:t>
            </w:r>
          </w:p>
          <w:p w14:paraId="57838D2E" w14:textId="77777777" w:rsidR="00DC573A" w:rsidRDefault="00DC573A"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45E95BBA" w14:textId="63D2AD12" w:rsidR="0007252B"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92" w:history="1">
              <w:r w:rsidR="0007252B" w:rsidRPr="00D61506">
                <w:rPr>
                  <w:rStyle w:val="Hyperlink"/>
                  <w:rFonts w:ascii="Calibri" w:eastAsia="Times New Roman" w:hAnsi="Calibri" w:cs="Calibri"/>
                  <w:b/>
                  <w:bCs/>
                  <w:sz w:val="28"/>
                  <w:szCs w:val="28"/>
                </w:rPr>
                <w:t xml:space="preserve">UM </w:t>
              </w:r>
              <w:r w:rsidR="00716E9B" w:rsidRPr="00D61506">
                <w:rPr>
                  <w:rStyle w:val="Hyperlink"/>
                  <w:rFonts w:ascii="Calibri" w:eastAsia="Times New Roman" w:hAnsi="Calibri" w:cs="Calibri"/>
                  <w:b/>
                  <w:bCs/>
                  <w:sz w:val="28"/>
                  <w:szCs w:val="28"/>
                </w:rPr>
                <w:t>2251</w:t>
              </w:r>
            </w:hyperlink>
            <w:r w:rsidR="00716E9B">
              <w:rPr>
                <w:rFonts w:ascii="Calibri" w:eastAsia="Times New Roman" w:hAnsi="Calibri" w:cs="Calibri"/>
                <w:b/>
                <w:bCs/>
                <w:color w:val="000000"/>
                <w:sz w:val="28"/>
                <w:szCs w:val="28"/>
              </w:rPr>
              <w:t xml:space="preserve">: </w:t>
            </w:r>
            <w:r w:rsidR="00716E9B" w:rsidRPr="00D61506">
              <w:rPr>
                <w:rFonts w:ascii="Calibri" w:eastAsia="Times New Roman" w:hAnsi="Calibri" w:cs="Calibri"/>
                <w:color w:val="000000"/>
                <w:sz w:val="28"/>
                <w:szCs w:val="28"/>
              </w:rPr>
              <w:t xml:space="preserve">NW Natural petition </w:t>
            </w:r>
            <w:r w:rsidR="00D61506" w:rsidRPr="00D61506">
              <w:rPr>
                <w:rFonts w:ascii="Calibri" w:eastAsia="Times New Roman" w:hAnsi="Calibri" w:cs="Calibri"/>
                <w:color w:val="000000"/>
                <w:sz w:val="28"/>
                <w:szCs w:val="28"/>
              </w:rPr>
              <w:t xml:space="preserve">for </w:t>
            </w:r>
            <w:r w:rsidR="00716E9B" w:rsidRPr="00D61506">
              <w:rPr>
                <w:rFonts w:ascii="Calibri" w:eastAsia="Times New Roman" w:hAnsi="Calibri" w:cs="Calibri"/>
                <w:color w:val="000000"/>
                <w:sz w:val="28"/>
                <w:szCs w:val="28"/>
              </w:rPr>
              <w:t xml:space="preserve">construction </w:t>
            </w:r>
            <w:r w:rsidR="00D61506" w:rsidRPr="00D61506">
              <w:rPr>
                <w:rFonts w:ascii="Calibri" w:eastAsia="Times New Roman" w:hAnsi="Calibri" w:cs="Calibri"/>
                <w:color w:val="000000"/>
                <w:sz w:val="28"/>
                <w:szCs w:val="28"/>
              </w:rPr>
              <w:t xml:space="preserve">of </w:t>
            </w:r>
            <w:r w:rsidR="00716E9B" w:rsidRPr="00D61506">
              <w:rPr>
                <w:rFonts w:ascii="Calibri" w:eastAsia="Times New Roman" w:hAnsi="Calibri" w:cs="Calibri"/>
                <w:color w:val="000000"/>
                <w:sz w:val="28"/>
                <w:szCs w:val="28"/>
              </w:rPr>
              <w:t>Eugene Hydrogen Pilot Project</w:t>
            </w:r>
            <w:r w:rsidR="00D61506">
              <w:rPr>
                <w:rFonts w:ascii="Calibri" w:eastAsia="Times New Roman" w:hAnsi="Calibri" w:cs="Calibri"/>
                <w:color w:val="000000"/>
                <w:sz w:val="28"/>
                <w:szCs w:val="28"/>
              </w:rPr>
              <w:t>.</w:t>
            </w:r>
            <w:r w:rsidR="00EA4FCC">
              <w:rPr>
                <w:rFonts w:ascii="Calibri" w:eastAsia="Times New Roman" w:hAnsi="Calibri" w:cs="Calibri"/>
                <w:color w:val="000000"/>
                <w:sz w:val="28"/>
                <w:szCs w:val="28"/>
              </w:rPr>
              <w:t xml:space="preserve"> </w:t>
            </w:r>
            <w:r w:rsidR="00EA4FCC" w:rsidRPr="00EA4FCC">
              <w:rPr>
                <w:rFonts w:ascii="Calibri" w:eastAsia="Times New Roman" w:hAnsi="Calibri" w:cs="Calibri"/>
                <w:color w:val="000000"/>
                <w:sz w:val="28"/>
                <w:szCs w:val="28"/>
              </w:rPr>
              <w:t xml:space="preserve">Seeking to recover project costs for </w:t>
            </w:r>
            <w:proofErr w:type="gramStart"/>
            <w:r w:rsidR="00EA4FCC" w:rsidRPr="00EA4FCC">
              <w:rPr>
                <w:rFonts w:ascii="Calibri" w:eastAsia="Times New Roman" w:hAnsi="Calibri" w:cs="Calibri"/>
                <w:color w:val="000000"/>
                <w:sz w:val="28"/>
                <w:szCs w:val="28"/>
              </w:rPr>
              <w:t>1 MW</w:t>
            </w:r>
            <w:proofErr w:type="gramEnd"/>
            <w:r w:rsidR="00EA4FCC" w:rsidRPr="00EA4FCC">
              <w:rPr>
                <w:rFonts w:ascii="Calibri" w:eastAsia="Times New Roman" w:hAnsi="Calibri" w:cs="Calibri"/>
                <w:color w:val="000000"/>
                <w:sz w:val="28"/>
                <w:szCs w:val="28"/>
              </w:rPr>
              <w:t xml:space="preserve"> power-to-gas project that will produce hydrogen that NW Natural will use to serve its customers in the west Eugene area.</w:t>
            </w:r>
            <w:r w:rsidR="00CA2A0F">
              <w:rPr>
                <w:rFonts w:ascii="Calibri" w:eastAsia="Times New Roman" w:hAnsi="Calibri" w:cs="Calibri"/>
                <w:color w:val="000000"/>
                <w:sz w:val="28"/>
                <w:szCs w:val="28"/>
              </w:rPr>
              <w:t xml:space="preserve"> </w:t>
            </w:r>
            <w:r w:rsidR="00CA2A0F" w:rsidRPr="00CA2A0F">
              <w:rPr>
                <w:rFonts w:ascii="Calibri" w:eastAsia="Times New Roman" w:hAnsi="Calibri" w:cs="Calibri"/>
                <w:color w:val="000000"/>
                <w:sz w:val="28"/>
                <w:szCs w:val="28"/>
              </w:rPr>
              <w:t>NW Natural will deliver an initial blend of five percent hydrogen gas to 95 percent natural gas by volume to west Eugene customers. The Project will have the capacity to increase the hydrogen blend in this area to 10 percent.</w:t>
            </w:r>
            <w:r w:rsidR="007B010E">
              <w:t xml:space="preserve"> </w:t>
            </w:r>
            <w:r w:rsidR="007B010E" w:rsidRPr="007B010E">
              <w:rPr>
                <w:rFonts w:ascii="Calibri" w:eastAsia="Times New Roman" w:hAnsi="Calibri" w:cs="Calibri"/>
                <w:color w:val="000000"/>
                <w:sz w:val="28"/>
                <w:szCs w:val="28"/>
              </w:rPr>
              <w:t>The Project</w:t>
            </w:r>
            <w:r w:rsidR="007B010E">
              <w:rPr>
                <w:rFonts w:ascii="Calibri" w:eastAsia="Times New Roman" w:hAnsi="Calibri" w:cs="Calibri"/>
                <w:color w:val="000000"/>
                <w:sz w:val="28"/>
                <w:szCs w:val="28"/>
              </w:rPr>
              <w:t xml:space="preserve"> </w:t>
            </w:r>
            <w:r w:rsidR="007B010E" w:rsidRPr="007B010E">
              <w:rPr>
                <w:rFonts w:ascii="Calibri" w:eastAsia="Times New Roman" w:hAnsi="Calibri" w:cs="Calibri"/>
                <w:color w:val="000000"/>
                <w:sz w:val="28"/>
                <w:szCs w:val="28"/>
              </w:rPr>
              <w:t>is estimated to reduce emissions by approximately 194MTCO2(e) each year</w:t>
            </w:r>
            <w:r w:rsidR="007B010E">
              <w:rPr>
                <w:rFonts w:ascii="Calibri" w:eastAsia="Times New Roman" w:hAnsi="Calibri" w:cs="Calibri"/>
                <w:color w:val="000000"/>
                <w:sz w:val="28"/>
                <w:szCs w:val="28"/>
              </w:rPr>
              <w:t>.</w:t>
            </w:r>
            <w:r w:rsidR="00C4617A">
              <w:t xml:space="preserve"> </w:t>
            </w:r>
            <w:r w:rsidR="00C4617A" w:rsidRPr="00C4617A">
              <w:rPr>
                <w:rFonts w:ascii="Calibri" w:eastAsia="Times New Roman" w:hAnsi="Calibri" w:cs="Calibri"/>
                <w:color w:val="000000"/>
                <w:sz w:val="28"/>
                <w:szCs w:val="28"/>
              </w:rPr>
              <w:t xml:space="preserve">The estimated price of hydrogen gas from this Project is $30-40/MMBtu, including capital costs over a 20-year </w:t>
            </w:r>
            <w:r w:rsidR="00C4617A">
              <w:rPr>
                <w:rFonts w:ascii="Calibri" w:eastAsia="Times New Roman" w:hAnsi="Calibri" w:cs="Calibri"/>
                <w:color w:val="000000"/>
                <w:sz w:val="28"/>
                <w:szCs w:val="28"/>
              </w:rPr>
              <w:t>l</w:t>
            </w:r>
            <w:r w:rsidR="00C4617A" w:rsidRPr="00C4617A">
              <w:rPr>
                <w:rFonts w:ascii="Calibri" w:eastAsia="Times New Roman" w:hAnsi="Calibri" w:cs="Calibri"/>
                <w:color w:val="000000"/>
                <w:sz w:val="28"/>
                <w:szCs w:val="28"/>
              </w:rPr>
              <w:t>ife.</w:t>
            </w:r>
            <w:r w:rsidR="00FF6369">
              <w:rPr>
                <w:rFonts w:ascii="Calibri" w:eastAsia="Times New Roman" w:hAnsi="Calibri" w:cs="Calibri"/>
                <w:color w:val="000000"/>
                <w:sz w:val="28"/>
                <w:szCs w:val="28"/>
              </w:rPr>
              <w:t xml:space="preserve"> Project estimated initial annual revenue requirement </w:t>
            </w:r>
            <w:r w:rsidR="002E34DE">
              <w:rPr>
                <w:rFonts w:ascii="Calibri" w:eastAsia="Times New Roman" w:hAnsi="Calibri" w:cs="Calibri"/>
                <w:color w:val="000000"/>
                <w:sz w:val="28"/>
                <w:szCs w:val="28"/>
              </w:rPr>
              <w:t xml:space="preserve">is $1.75 million. </w:t>
            </w:r>
          </w:p>
          <w:p w14:paraId="67F40921" w14:textId="242361F6" w:rsidR="002E34DE" w:rsidRDefault="002E34D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Filed August 12, 2022. </w:t>
            </w:r>
            <w:r w:rsidR="00CC7AE4">
              <w:rPr>
                <w:rFonts w:ascii="Calibri" w:eastAsia="Times New Roman" w:hAnsi="Calibri" w:cs="Calibri"/>
                <w:b/>
                <w:bCs/>
                <w:color w:val="000000"/>
                <w:sz w:val="28"/>
                <w:szCs w:val="28"/>
              </w:rPr>
              <w:t xml:space="preserve">Withdrawn Nov. 1, 2022. </w:t>
            </w:r>
          </w:p>
          <w:p w14:paraId="4AB4A336" w14:textId="77777777" w:rsidR="005746DC" w:rsidRPr="005746DC" w:rsidRDefault="005746D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p>
          <w:p w14:paraId="73297235" w14:textId="11A762A1" w:rsidR="008C7DDE" w:rsidRPr="008C7DDE" w:rsidRDefault="008C7DD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tc>
        <w:tc>
          <w:tcPr>
            <w:tcW w:w="6151" w:type="dxa"/>
            <w:shd w:val="clear" w:color="auto" w:fill="F3FBFF"/>
            <w:hideMark/>
          </w:tcPr>
          <w:p w14:paraId="763EFDF4" w14:textId="269811A0" w:rsidR="00D843FC" w:rsidRPr="00D843FC"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themeColor="text1"/>
                <w:sz w:val="28"/>
                <w:szCs w:val="28"/>
              </w:rPr>
            </w:pPr>
            <w:hyperlink r:id="rId93">
              <w:r w:rsidR="5F84AB9C" w:rsidRPr="00AD7896">
                <w:rPr>
                  <w:rStyle w:val="Hyperlink"/>
                  <w:rFonts w:ascii="Calibri" w:eastAsia="Times New Roman" w:hAnsi="Calibri" w:cs="Calibri"/>
                  <w:b/>
                  <w:bCs/>
                  <w:color w:val="0070C0"/>
                  <w:sz w:val="28"/>
                  <w:szCs w:val="28"/>
                </w:rPr>
                <w:t>SB 98:</w:t>
              </w:r>
            </w:hyperlink>
            <w:r w:rsidR="5F84AB9C" w:rsidRPr="5F84AB9C">
              <w:rPr>
                <w:rFonts w:ascii="Calibri" w:eastAsia="Times New Roman" w:hAnsi="Calibri" w:cs="Calibri"/>
                <w:b/>
                <w:bCs/>
                <w:color w:val="000000" w:themeColor="text1"/>
                <w:sz w:val="28"/>
                <w:szCs w:val="28"/>
              </w:rPr>
              <w:t xml:space="preserve"> </w:t>
            </w:r>
            <w:r w:rsidR="5F84AB9C" w:rsidRPr="5F84AB9C">
              <w:rPr>
                <w:rFonts w:ascii="Calibri" w:eastAsia="Calibri" w:hAnsi="Calibri" w:cs="Calibri"/>
                <w:sz w:val="28"/>
                <w:szCs w:val="28"/>
              </w:rPr>
              <w:t xml:space="preserve">Requires the PUC to adopt by rule renewable natural gas program for natural gas utilities to recover prudently incurred qualified investments in meeting certain targets for including renewable natural gas in gas purchases for distribution to retail natural gas customers. </w:t>
            </w:r>
            <w:proofErr w:type="gramStart"/>
            <w:r w:rsidR="00FB12B8">
              <w:rPr>
                <w:rFonts w:ascii="Calibri" w:eastAsia="Calibri" w:hAnsi="Calibri" w:cs="Calibri"/>
                <w:sz w:val="28"/>
                <w:szCs w:val="28"/>
              </w:rPr>
              <w:t>Law</w:t>
            </w:r>
            <w:proofErr w:type="gramEnd"/>
            <w:r w:rsidR="00FB12B8">
              <w:rPr>
                <w:rFonts w:ascii="Calibri" w:eastAsia="Calibri" w:hAnsi="Calibri" w:cs="Calibri"/>
                <w:sz w:val="28"/>
                <w:szCs w:val="28"/>
              </w:rPr>
              <w:t xml:space="preserve"> supports RNG</w:t>
            </w:r>
            <w:r w:rsidR="00FB12B8" w:rsidRPr="00FB12B8">
              <w:rPr>
                <w:rFonts w:ascii="Calibri" w:eastAsia="Calibri" w:hAnsi="Calibri" w:cs="Calibri"/>
                <w:sz w:val="28"/>
                <w:szCs w:val="28"/>
              </w:rPr>
              <w:t xml:space="preserve"> targets of 15% by 2030, 20% by </w:t>
            </w:r>
            <w:proofErr w:type="gramStart"/>
            <w:r w:rsidR="00FB12B8" w:rsidRPr="00FB12B8">
              <w:rPr>
                <w:rFonts w:ascii="Calibri" w:eastAsia="Calibri" w:hAnsi="Calibri" w:cs="Calibri"/>
                <w:sz w:val="28"/>
                <w:szCs w:val="28"/>
              </w:rPr>
              <w:t>2035</w:t>
            </w:r>
            <w:proofErr w:type="gramEnd"/>
            <w:r w:rsidR="00FB12B8" w:rsidRPr="00FB12B8">
              <w:rPr>
                <w:rFonts w:ascii="Calibri" w:eastAsia="Calibri" w:hAnsi="Calibri" w:cs="Calibri"/>
                <w:sz w:val="28"/>
                <w:szCs w:val="28"/>
              </w:rPr>
              <w:t xml:space="preserve"> and 30% by 2050</w:t>
            </w:r>
            <w:r w:rsidR="000E1B0F">
              <w:rPr>
                <w:rFonts w:ascii="Calibri" w:eastAsia="Calibri" w:hAnsi="Calibri" w:cs="Calibri"/>
                <w:sz w:val="28"/>
                <w:szCs w:val="28"/>
              </w:rPr>
              <w:t xml:space="preserve">. </w:t>
            </w:r>
            <w:r w:rsidR="5F84AB9C" w:rsidRPr="5F84AB9C">
              <w:rPr>
                <w:rFonts w:ascii="Calibri" w:eastAsia="Calibri" w:hAnsi="Calibri" w:cs="Calibri"/>
                <w:sz w:val="28"/>
                <w:szCs w:val="28"/>
              </w:rPr>
              <w:t>Requires commission to adopt rules no later than December 31, 2019.</w:t>
            </w:r>
            <w:r w:rsidR="00EF6703">
              <w:rPr>
                <w:rFonts w:ascii="Calibri" w:eastAsia="Calibri" w:hAnsi="Calibri" w:cs="Calibri"/>
                <w:sz w:val="28"/>
                <w:szCs w:val="28"/>
              </w:rPr>
              <w:t xml:space="preserve"> Bill definition of RNG includes hydrogen. </w:t>
            </w:r>
          </w:p>
          <w:p w14:paraId="69A17BA4" w14:textId="77777777" w:rsidR="00F331A5" w:rsidRDefault="00F331A5"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8"/>
                <w:szCs w:val="28"/>
              </w:rPr>
            </w:pPr>
          </w:p>
          <w:p w14:paraId="7CC5E20A" w14:textId="7172D7E4" w:rsidR="00D843FC" w:rsidRDefault="00FC2100"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8"/>
                <w:szCs w:val="28"/>
              </w:rPr>
            </w:pPr>
            <w:r w:rsidRPr="00FC2100">
              <w:rPr>
                <w:rFonts w:ascii="Calibri" w:eastAsia="Calibri" w:hAnsi="Calibri" w:cs="Calibri"/>
                <w:b/>
                <w:sz w:val="28"/>
                <w:szCs w:val="28"/>
              </w:rPr>
              <w:t>Became law in 2019.</w:t>
            </w:r>
          </w:p>
          <w:p w14:paraId="5DD13971" w14:textId="06C3A196" w:rsidR="0024336C" w:rsidRDefault="0024336C"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8"/>
                <w:szCs w:val="28"/>
              </w:rPr>
            </w:pPr>
          </w:p>
          <w:p w14:paraId="1A1AAD71" w14:textId="6B23BF53" w:rsidR="0024336C"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8"/>
                <w:szCs w:val="28"/>
              </w:rPr>
            </w:pPr>
            <w:hyperlink r:id="rId94" w:history="1">
              <w:r w:rsidR="006C1D32" w:rsidRPr="00F1751E">
                <w:rPr>
                  <w:rStyle w:val="Hyperlink"/>
                  <w:rFonts w:ascii="Calibri" w:eastAsia="Calibri" w:hAnsi="Calibri" w:cs="Calibri"/>
                  <w:b/>
                  <w:sz w:val="28"/>
                  <w:szCs w:val="28"/>
                </w:rPr>
                <w:t>HB 2535</w:t>
              </w:r>
            </w:hyperlink>
            <w:r w:rsidR="006C1D32">
              <w:rPr>
                <w:rFonts w:ascii="Calibri" w:eastAsia="Calibri" w:hAnsi="Calibri" w:cs="Calibri"/>
                <w:b/>
                <w:sz w:val="28"/>
                <w:szCs w:val="28"/>
              </w:rPr>
              <w:t xml:space="preserve">: </w:t>
            </w:r>
            <w:r w:rsidR="00243E22" w:rsidRPr="00243E22">
              <w:rPr>
                <w:rFonts w:ascii="Calibri" w:eastAsia="Calibri" w:hAnsi="Calibri" w:cs="Calibri"/>
                <w:bCs/>
                <w:sz w:val="28"/>
                <w:szCs w:val="28"/>
              </w:rPr>
              <w:t>Exempts from ad valorem property taxation property constituting hydrogen system used to produce hydrogen by electrolysis or from renewable natural gas. Sunsets on January 2, 2027.</w:t>
            </w:r>
          </w:p>
          <w:p w14:paraId="097EFEF2" w14:textId="68072EED" w:rsidR="00243E22" w:rsidRDefault="00243E22"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8"/>
                <w:szCs w:val="28"/>
              </w:rPr>
            </w:pPr>
          </w:p>
          <w:p w14:paraId="76A02FF5" w14:textId="157EEC14" w:rsidR="00243E22" w:rsidRDefault="00243E22"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8"/>
                <w:szCs w:val="28"/>
              </w:rPr>
            </w:pPr>
            <w:r>
              <w:rPr>
                <w:rFonts w:ascii="Calibri" w:eastAsia="Calibri" w:hAnsi="Calibri" w:cs="Calibri"/>
                <w:b/>
                <w:sz w:val="28"/>
                <w:szCs w:val="28"/>
              </w:rPr>
              <w:lastRenderedPageBreak/>
              <w:t xml:space="preserve">Introduced </w:t>
            </w:r>
            <w:r w:rsidR="00F1751E">
              <w:rPr>
                <w:rFonts w:ascii="Calibri" w:eastAsia="Calibri" w:hAnsi="Calibri" w:cs="Calibri"/>
                <w:b/>
                <w:sz w:val="28"/>
                <w:szCs w:val="28"/>
              </w:rPr>
              <w:t xml:space="preserve">January 2021. </w:t>
            </w:r>
          </w:p>
          <w:p w14:paraId="4270F4CD" w14:textId="77777777" w:rsidR="00F31343" w:rsidRDefault="00F31343"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8"/>
                <w:szCs w:val="28"/>
              </w:rPr>
            </w:pPr>
          </w:p>
          <w:p w14:paraId="6A66B47A" w14:textId="6B5BC484" w:rsidR="00F31343"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8"/>
                <w:szCs w:val="28"/>
              </w:rPr>
            </w:pPr>
            <w:hyperlink r:id="rId95" w:history="1">
              <w:r w:rsidR="00F31343" w:rsidRPr="00774627">
                <w:rPr>
                  <w:rStyle w:val="Hyperlink"/>
                  <w:rFonts w:ascii="Calibri" w:eastAsia="Calibri" w:hAnsi="Calibri" w:cs="Calibri"/>
                  <w:b/>
                  <w:sz w:val="28"/>
                  <w:szCs w:val="28"/>
                </w:rPr>
                <w:t>SB 314</w:t>
              </w:r>
            </w:hyperlink>
            <w:r w:rsidR="00F31343">
              <w:rPr>
                <w:rFonts w:ascii="Calibri" w:eastAsia="Calibri" w:hAnsi="Calibri" w:cs="Calibri"/>
                <w:b/>
                <w:sz w:val="28"/>
                <w:szCs w:val="28"/>
              </w:rPr>
              <w:t xml:space="preserve">: </w:t>
            </w:r>
            <w:r w:rsidR="00C500B2" w:rsidRPr="00520B74">
              <w:rPr>
                <w:rFonts w:ascii="Calibri" w:eastAsia="Calibri" w:hAnsi="Calibri" w:cs="Calibri"/>
                <w:bCs/>
                <w:sz w:val="28"/>
                <w:szCs w:val="28"/>
              </w:rPr>
              <w:t xml:space="preserve">Authorizes PUC to allow gas utilities to recover costs from retail customers for prudent investments </w:t>
            </w:r>
            <w:r w:rsidR="00CC5734">
              <w:rPr>
                <w:rFonts w:ascii="Calibri" w:eastAsia="Calibri" w:hAnsi="Calibri" w:cs="Calibri"/>
                <w:bCs/>
                <w:sz w:val="28"/>
                <w:szCs w:val="28"/>
              </w:rPr>
              <w:t xml:space="preserve">in </w:t>
            </w:r>
            <w:r w:rsidR="00C500B2" w:rsidRPr="00520B74">
              <w:rPr>
                <w:rFonts w:ascii="Calibri" w:eastAsia="Calibri" w:hAnsi="Calibri" w:cs="Calibri"/>
                <w:bCs/>
                <w:sz w:val="28"/>
                <w:szCs w:val="28"/>
              </w:rPr>
              <w:t>infrastructure measures that support adoption and service of alternative forms of transportation vehicles</w:t>
            </w:r>
            <w:r w:rsidR="00CC5734">
              <w:rPr>
                <w:rFonts w:ascii="Calibri" w:eastAsia="Calibri" w:hAnsi="Calibri" w:cs="Calibri"/>
                <w:bCs/>
                <w:sz w:val="28"/>
                <w:szCs w:val="28"/>
              </w:rPr>
              <w:t xml:space="preserve"> such as RNG and hydrogen. </w:t>
            </w:r>
          </w:p>
          <w:p w14:paraId="43D500EE" w14:textId="77777777" w:rsidR="00520B74" w:rsidRDefault="00520B74"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8"/>
                <w:szCs w:val="28"/>
              </w:rPr>
            </w:pPr>
          </w:p>
          <w:p w14:paraId="774BC0CC" w14:textId="34DECB6F" w:rsidR="00520B74" w:rsidRDefault="00520B74"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8"/>
                <w:szCs w:val="28"/>
              </w:rPr>
            </w:pPr>
            <w:r>
              <w:rPr>
                <w:rFonts w:ascii="Calibri" w:eastAsia="Calibri" w:hAnsi="Calibri" w:cs="Calibri"/>
                <w:b/>
                <w:bCs/>
                <w:sz w:val="28"/>
                <w:szCs w:val="28"/>
              </w:rPr>
              <w:t xml:space="preserve">Introduced </w:t>
            </w:r>
            <w:r w:rsidR="007D32AB">
              <w:rPr>
                <w:rFonts w:ascii="Calibri" w:eastAsia="Calibri" w:hAnsi="Calibri" w:cs="Calibri"/>
                <w:b/>
                <w:bCs/>
                <w:sz w:val="28"/>
                <w:szCs w:val="28"/>
              </w:rPr>
              <w:t xml:space="preserve">January 2021. Passed Senate 3/21. </w:t>
            </w:r>
          </w:p>
          <w:p w14:paraId="622F3D1C" w14:textId="49484891" w:rsidR="006C1D32" w:rsidRDefault="006C1D32"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8"/>
                <w:szCs w:val="28"/>
              </w:rPr>
            </w:pPr>
          </w:p>
          <w:p w14:paraId="7514C401" w14:textId="7CF50D41" w:rsidR="006C1D32"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hyperlink r:id="rId96" w:history="1">
              <w:r w:rsidR="006C1D32" w:rsidRPr="00F1165D">
                <w:rPr>
                  <w:rStyle w:val="Hyperlink"/>
                  <w:rFonts w:ascii="Calibri" w:eastAsia="Calibri" w:hAnsi="Calibri" w:cs="Calibri"/>
                  <w:b/>
                  <w:bCs/>
                  <w:sz w:val="28"/>
                  <w:szCs w:val="28"/>
                </w:rPr>
                <w:t>SB 333</w:t>
              </w:r>
            </w:hyperlink>
            <w:r w:rsidR="006C1D32">
              <w:rPr>
                <w:rFonts w:ascii="Calibri" w:eastAsia="Calibri" w:hAnsi="Calibri" w:cs="Calibri"/>
                <w:b/>
                <w:bCs/>
                <w:sz w:val="28"/>
                <w:szCs w:val="28"/>
              </w:rPr>
              <w:t xml:space="preserve">: </w:t>
            </w:r>
            <w:r w:rsidR="00477B5E" w:rsidRPr="00230E48">
              <w:rPr>
                <w:rFonts w:ascii="Calibri" w:eastAsia="Calibri" w:hAnsi="Calibri" w:cs="Calibri"/>
                <w:sz w:val="28"/>
                <w:szCs w:val="28"/>
              </w:rPr>
              <w:t xml:space="preserve">Directs the </w:t>
            </w:r>
            <w:proofErr w:type="spellStart"/>
            <w:r w:rsidR="00477B5E" w:rsidRPr="00230E48">
              <w:rPr>
                <w:rFonts w:ascii="Calibri" w:eastAsia="Calibri" w:hAnsi="Calibri" w:cs="Calibri"/>
                <w:sz w:val="28"/>
                <w:szCs w:val="28"/>
              </w:rPr>
              <w:t>Dep’t</w:t>
            </w:r>
            <w:proofErr w:type="spellEnd"/>
            <w:r w:rsidR="00477B5E" w:rsidRPr="00230E48">
              <w:rPr>
                <w:rFonts w:ascii="Calibri" w:eastAsia="Calibri" w:hAnsi="Calibri" w:cs="Calibri"/>
                <w:sz w:val="28"/>
                <w:szCs w:val="28"/>
              </w:rPr>
              <w:t xml:space="preserve"> of Energy to conduct </w:t>
            </w:r>
            <w:r w:rsidR="00230E48" w:rsidRPr="00230E48">
              <w:rPr>
                <w:rFonts w:ascii="Calibri" w:eastAsia="Calibri" w:hAnsi="Calibri" w:cs="Calibri"/>
                <w:sz w:val="28"/>
                <w:szCs w:val="28"/>
              </w:rPr>
              <w:t>a</w:t>
            </w:r>
            <w:r w:rsidR="00477B5E" w:rsidRPr="00230E48">
              <w:rPr>
                <w:rFonts w:ascii="Calibri" w:eastAsia="Calibri" w:hAnsi="Calibri" w:cs="Calibri"/>
                <w:sz w:val="28"/>
                <w:szCs w:val="28"/>
              </w:rPr>
              <w:t xml:space="preserve"> study on the benefits of and barriers to renewable hydrogen </w:t>
            </w:r>
            <w:r w:rsidR="00155675" w:rsidRPr="00230E48">
              <w:rPr>
                <w:rFonts w:ascii="Calibri" w:eastAsia="Calibri" w:hAnsi="Calibri" w:cs="Calibri"/>
                <w:sz w:val="28"/>
                <w:szCs w:val="28"/>
              </w:rPr>
              <w:t>production and use in Oregon.</w:t>
            </w:r>
          </w:p>
          <w:p w14:paraId="52AA859B" w14:textId="4EC5E0A3" w:rsidR="00F1165D" w:rsidRDefault="00F1165D"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p>
          <w:p w14:paraId="1847B97D" w14:textId="4B4E7572" w:rsidR="00F1165D" w:rsidRPr="00F1751E" w:rsidRDefault="00F1165D"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F1165D">
              <w:rPr>
                <w:rFonts w:ascii="Calibri" w:eastAsia="Calibri" w:hAnsi="Calibri" w:cs="Calibri"/>
                <w:b/>
                <w:bCs/>
                <w:sz w:val="28"/>
                <w:szCs w:val="28"/>
              </w:rPr>
              <w:t>Enacted June 11, 2021</w:t>
            </w:r>
            <w:r>
              <w:rPr>
                <w:rFonts w:ascii="Calibri" w:eastAsia="Calibri" w:hAnsi="Calibri" w:cs="Calibri"/>
                <w:sz w:val="28"/>
                <w:szCs w:val="28"/>
              </w:rPr>
              <w:t xml:space="preserve">. </w:t>
            </w:r>
          </w:p>
          <w:p w14:paraId="47938717" w14:textId="77777777" w:rsidR="00FD6763" w:rsidRDefault="00FD6763"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8"/>
                <w:szCs w:val="28"/>
              </w:rPr>
            </w:pPr>
          </w:p>
          <w:p w14:paraId="7311221C" w14:textId="6A69A2C2" w:rsidR="00FD6763" w:rsidRPr="00FD6763" w:rsidRDefault="00FD6763"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8"/>
                <w:szCs w:val="28"/>
              </w:rPr>
            </w:pPr>
          </w:p>
        </w:tc>
        <w:tc>
          <w:tcPr>
            <w:tcW w:w="2278" w:type="dxa"/>
            <w:shd w:val="clear" w:color="auto" w:fill="F3FBFF"/>
            <w:hideMark/>
          </w:tcPr>
          <w:p w14:paraId="73567CB6" w14:textId="16AD432A" w:rsidR="00D843FC" w:rsidRPr="00D843FC" w:rsidRDefault="0024336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lastRenderedPageBreak/>
              <w:t xml:space="preserve">HB </w:t>
            </w:r>
            <w:r w:rsidR="00A91066">
              <w:rPr>
                <w:rFonts w:ascii="Calibri" w:eastAsia="Times New Roman" w:hAnsi="Calibri" w:cs="Calibri"/>
                <w:color w:val="000000"/>
                <w:sz w:val="28"/>
                <w:szCs w:val="28"/>
              </w:rPr>
              <w:t>2535</w:t>
            </w:r>
          </w:p>
        </w:tc>
      </w:tr>
      <w:tr w:rsidR="00D843FC" w:rsidRPr="00D843FC" w14:paraId="0C1EE7A5"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5E94F0EA"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Pennsylvania</w:t>
            </w:r>
          </w:p>
        </w:tc>
        <w:tc>
          <w:tcPr>
            <w:tcW w:w="6165" w:type="dxa"/>
            <w:shd w:val="clear" w:color="auto" w:fill="E9F8FF"/>
            <w:hideMark/>
          </w:tcPr>
          <w:p w14:paraId="37A9C735" w14:textId="361A46A8" w:rsidR="00502B9F"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97" w:history="1">
              <w:r w:rsidR="00A04F5C" w:rsidRPr="00F27B08">
                <w:rPr>
                  <w:rStyle w:val="Hyperlink"/>
                  <w:rFonts w:ascii="Calibri" w:eastAsia="Times New Roman" w:hAnsi="Calibri" w:cs="Calibri"/>
                  <w:b/>
                  <w:bCs/>
                  <w:sz w:val="28"/>
                  <w:szCs w:val="28"/>
                </w:rPr>
                <w:t>Peoples Gas</w:t>
              </w:r>
            </w:hyperlink>
            <w:r w:rsidR="00A04F5C">
              <w:rPr>
                <w:rFonts w:ascii="Calibri" w:eastAsia="Times New Roman" w:hAnsi="Calibri" w:cs="Calibri"/>
                <w:b/>
                <w:bCs/>
                <w:color w:val="000000"/>
                <w:sz w:val="28"/>
                <w:szCs w:val="28"/>
              </w:rPr>
              <w:t xml:space="preserve">: </w:t>
            </w:r>
            <w:r w:rsidR="00821F1C" w:rsidRPr="00821F1C">
              <w:rPr>
                <w:rFonts w:ascii="Calibri" w:eastAsia="Times New Roman" w:hAnsi="Calibri" w:cs="Calibri"/>
                <w:color w:val="000000"/>
                <w:sz w:val="28"/>
                <w:szCs w:val="28"/>
              </w:rPr>
              <w:t>partnering with University of Pittsburgh to study</w:t>
            </w:r>
            <w:r w:rsidR="00821F1C">
              <w:rPr>
                <w:rFonts w:ascii="Calibri" w:eastAsia="Times New Roman" w:hAnsi="Calibri" w:cs="Calibri"/>
                <w:b/>
                <w:bCs/>
                <w:color w:val="000000"/>
                <w:sz w:val="28"/>
                <w:szCs w:val="28"/>
              </w:rPr>
              <w:t xml:space="preserve"> </w:t>
            </w:r>
            <w:r w:rsidR="00F96ADF">
              <w:rPr>
                <w:rFonts w:ascii="Calibri" w:eastAsia="Times New Roman" w:hAnsi="Calibri" w:cs="Calibri"/>
                <w:color w:val="000000"/>
                <w:sz w:val="28"/>
                <w:szCs w:val="28"/>
              </w:rPr>
              <w:t xml:space="preserve">the potential of distributing </w:t>
            </w:r>
            <w:r w:rsidR="00892CCB">
              <w:rPr>
                <w:rFonts w:ascii="Calibri" w:eastAsia="Times New Roman" w:hAnsi="Calibri" w:cs="Calibri"/>
                <w:color w:val="000000"/>
                <w:sz w:val="28"/>
                <w:szCs w:val="28"/>
              </w:rPr>
              <w:t xml:space="preserve">hydrogen through the existing gas system and then collaborate on a pilot project. </w:t>
            </w:r>
          </w:p>
          <w:p w14:paraId="1E623555" w14:textId="77777777" w:rsidR="00892CCB" w:rsidRDefault="00892CCB"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24F4D68A" w14:textId="100DBC81" w:rsidR="00892CCB" w:rsidRPr="00892CCB" w:rsidRDefault="00892CCB"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892CCB">
              <w:rPr>
                <w:rFonts w:ascii="Calibri" w:eastAsia="Times New Roman" w:hAnsi="Calibri" w:cs="Calibri"/>
                <w:b/>
                <w:bCs/>
                <w:color w:val="000000"/>
                <w:sz w:val="28"/>
                <w:szCs w:val="28"/>
              </w:rPr>
              <w:t xml:space="preserve">Announced September 21, 2022. </w:t>
            </w:r>
          </w:p>
          <w:p w14:paraId="12EB32C1" w14:textId="00395A14" w:rsidR="000E1BF8" w:rsidRPr="00D843FC" w:rsidRDefault="000E1BF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6227" w:type="dxa"/>
            <w:shd w:val="clear" w:color="auto" w:fill="E9F8FF"/>
            <w:hideMark/>
          </w:tcPr>
          <w:p w14:paraId="6406BF3F"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E9F8FF"/>
            <w:hideMark/>
          </w:tcPr>
          <w:p w14:paraId="092965F6" w14:textId="77777777" w:rsidR="00D843FC"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98" w:history="1">
              <w:r w:rsidR="00B937C5" w:rsidRPr="00CC5882">
                <w:rPr>
                  <w:rStyle w:val="Hyperlink"/>
                  <w:rFonts w:ascii="Calibri" w:eastAsia="Times New Roman" w:hAnsi="Calibri" w:cs="Calibri"/>
                  <w:sz w:val="28"/>
                  <w:szCs w:val="28"/>
                </w:rPr>
                <w:t>HB 1215</w:t>
              </w:r>
            </w:hyperlink>
            <w:r w:rsidR="00B937C5">
              <w:rPr>
                <w:rFonts w:ascii="Calibri" w:eastAsia="Times New Roman" w:hAnsi="Calibri" w:cs="Calibri"/>
                <w:color w:val="000000"/>
                <w:sz w:val="28"/>
                <w:szCs w:val="28"/>
              </w:rPr>
              <w:t xml:space="preserve">: </w:t>
            </w:r>
            <w:r w:rsidR="004D1250">
              <w:rPr>
                <w:rFonts w:ascii="Calibri" w:eastAsia="Times New Roman" w:hAnsi="Calibri" w:cs="Calibri"/>
                <w:color w:val="000000"/>
                <w:sz w:val="28"/>
                <w:szCs w:val="28"/>
              </w:rPr>
              <w:t xml:space="preserve">Establishes tax credit </w:t>
            </w:r>
            <w:r w:rsidR="000370CF">
              <w:rPr>
                <w:rFonts w:ascii="Calibri" w:eastAsia="Times New Roman" w:hAnsi="Calibri" w:cs="Calibri"/>
                <w:color w:val="000000"/>
                <w:sz w:val="28"/>
                <w:szCs w:val="28"/>
              </w:rPr>
              <w:t xml:space="preserve">for qualifying clean hydrogen uses. </w:t>
            </w:r>
          </w:p>
          <w:p w14:paraId="72079F81" w14:textId="77777777" w:rsidR="00CC5882" w:rsidRDefault="00CC588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71E3C95F" w14:textId="38914C94" w:rsidR="00CC5882" w:rsidRPr="00D843FC" w:rsidRDefault="00CC588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CC5882">
              <w:rPr>
                <w:rFonts w:ascii="Calibri" w:eastAsia="Times New Roman" w:hAnsi="Calibri" w:cs="Calibri"/>
                <w:b/>
                <w:bCs/>
                <w:color w:val="000000"/>
                <w:sz w:val="28"/>
                <w:szCs w:val="28"/>
              </w:rPr>
              <w:t>Introduced May 22, 2023</w:t>
            </w:r>
            <w:r>
              <w:rPr>
                <w:rFonts w:ascii="Calibri" w:eastAsia="Times New Roman" w:hAnsi="Calibri" w:cs="Calibri"/>
                <w:color w:val="000000"/>
                <w:sz w:val="28"/>
                <w:szCs w:val="28"/>
              </w:rPr>
              <w:t>.</w:t>
            </w:r>
          </w:p>
        </w:tc>
        <w:tc>
          <w:tcPr>
            <w:tcW w:w="2278" w:type="dxa"/>
            <w:shd w:val="clear" w:color="auto" w:fill="E9F8FF"/>
            <w:hideMark/>
          </w:tcPr>
          <w:p w14:paraId="4AB13A85"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2D75F1F5"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18A96AED"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Rhode Island</w:t>
            </w:r>
          </w:p>
        </w:tc>
        <w:tc>
          <w:tcPr>
            <w:tcW w:w="6165" w:type="dxa"/>
            <w:shd w:val="clear" w:color="auto" w:fill="F3FBFF"/>
            <w:hideMark/>
          </w:tcPr>
          <w:p w14:paraId="3677D29A"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shd w:val="clear" w:color="auto" w:fill="F3FBFF"/>
            <w:hideMark/>
          </w:tcPr>
          <w:p w14:paraId="2DD722E1"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F3FBFF"/>
            <w:hideMark/>
          </w:tcPr>
          <w:p w14:paraId="3161EFC6" w14:textId="77777777" w:rsidR="00D843FC" w:rsidRPr="00D843FC" w:rsidRDefault="00023A3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F3FBFF"/>
            <w:hideMark/>
          </w:tcPr>
          <w:p w14:paraId="15385733"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422B112E"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20D000D9"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South Carolina</w:t>
            </w:r>
          </w:p>
        </w:tc>
        <w:tc>
          <w:tcPr>
            <w:tcW w:w="6165" w:type="dxa"/>
            <w:shd w:val="clear" w:color="auto" w:fill="E9F8FF"/>
            <w:hideMark/>
          </w:tcPr>
          <w:p w14:paraId="451DD6A8" w14:textId="19DDEA69" w:rsidR="00D843FC"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99" w:history="1">
              <w:r w:rsidR="006843B3" w:rsidRPr="00AA10A1">
                <w:rPr>
                  <w:rStyle w:val="Hyperlink"/>
                  <w:rFonts w:ascii="Calibri" w:eastAsia="Times New Roman" w:hAnsi="Calibri" w:cs="Calibri"/>
                  <w:b/>
                  <w:bCs/>
                  <w:sz w:val="28"/>
                  <w:szCs w:val="28"/>
                </w:rPr>
                <w:t>Duke Energy</w:t>
              </w:r>
            </w:hyperlink>
            <w:r w:rsidR="006843B3" w:rsidRPr="00AA10A1">
              <w:rPr>
                <w:rFonts w:ascii="Calibri" w:eastAsia="Times New Roman" w:hAnsi="Calibri" w:cs="Calibri"/>
                <w:b/>
                <w:bCs/>
                <w:color w:val="000000"/>
                <w:sz w:val="28"/>
                <w:szCs w:val="28"/>
              </w:rPr>
              <w:t>:</w:t>
            </w:r>
            <w:r w:rsidR="006843B3">
              <w:rPr>
                <w:rFonts w:ascii="Calibri" w:eastAsia="Times New Roman" w:hAnsi="Calibri" w:cs="Calibri"/>
                <w:color w:val="000000"/>
                <w:sz w:val="28"/>
                <w:szCs w:val="28"/>
              </w:rPr>
              <w:t xml:space="preserve"> Partnering with Clemson to s</w:t>
            </w:r>
            <w:r w:rsidR="006843B3" w:rsidRPr="006843B3">
              <w:rPr>
                <w:rFonts w:ascii="Calibri" w:eastAsia="Times New Roman" w:hAnsi="Calibri" w:cs="Calibri"/>
                <w:color w:val="000000"/>
                <w:sz w:val="28"/>
                <w:szCs w:val="28"/>
              </w:rPr>
              <w:t>tudy various forms of hydrogen production, including green hydrogen. It will also examine Hydrogen's potential to store larger quantities of energy more efficiently and for longer durations than current lithium-ion battery technology.</w:t>
            </w:r>
          </w:p>
          <w:p w14:paraId="14BD349F" w14:textId="77777777" w:rsidR="00AA10A1" w:rsidRDefault="00AA10A1"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66BD4B30" w14:textId="0CA44D2D" w:rsidR="00AA10A1" w:rsidRPr="00AA10A1" w:rsidRDefault="00AA10A1"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AA10A1">
              <w:rPr>
                <w:rFonts w:ascii="Calibri" w:eastAsia="Times New Roman" w:hAnsi="Calibri" w:cs="Calibri"/>
                <w:b/>
                <w:bCs/>
                <w:color w:val="000000"/>
                <w:sz w:val="28"/>
                <w:szCs w:val="28"/>
              </w:rPr>
              <w:t xml:space="preserve">Announced December 2020. </w:t>
            </w:r>
          </w:p>
        </w:tc>
        <w:tc>
          <w:tcPr>
            <w:tcW w:w="6227" w:type="dxa"/>
            <w:shd w:val="clear" w:color="auto" w:fill="E9F8FF"/>
            <w:hideMark/>
          </w:tcPr>
          <w:p w14:paraId="06FA5FC9"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E9F8FF"/>
            <w:hideMark/>
          </w:tcPr>
          <w:p w14:paraId="4E395259" w14:textId="77777777" w:rsidR="00D843FC" w:rsidRPr="00D843FC" w:rsidRDefault="00023A3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E9F8FF"/>
            <w:hideMark/>
          </w:tcPr>
          <w:p w14:paraId="0819003E"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1B25FDCA"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093EF691"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South Dakota</w:t>
            </w:r>
          </w:p>
        </w:tc>
        <w:tc>
          <w:tcPr>
            <w:tcW w:w="6165" w:type="dxa"/>
            <w:shd w:val="clear" w:color="auto" w:fill="F3FBFF"/>
            <w:hideMark/>
          </w:tcPr>
          <w:p w14:paraId="4F85DEE2"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shd w:val="clear" w:color="auto" w:fill="F3FBFF"/>
            <w:hideMark/>
          </w:tcPr>
          <w:p w14:paraId="5DC46582"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F3FBFF"/>
            <w:hideMark/>
          </w:tcPr>
          <w:p w14:paraId="52770B29" w14:textId="77777777" w:rsidR="00D843FC" w:rsidRPr="00D843FC" w:rsidRDefault="00023A3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F3FBFF"/>
            <w:hideMark/>
          </w:tcPr>
          <w:p w14:paraId="3BF4030E"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62343DF7" w14:textId="77777777" w:rsidTr="00AE5D9C">
        <w:trPr>
          <w:cnfStyle w:val="000000100000" w:firstRow="0" w:lastRow="0" w:firstColumn="0" w:lastColumn="0" w:oddVBand="0" w:evenVBand="0" w:oddHBand="1" w:evenHBand="0" w:firstRowFirstColumn="0" w:firstRowLastColumn="0" w:lastRowFirstColumn="0" w:lastRowLastColumn="0"/>
          <w:trHeight w:val="2078"/>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1B85EFB9"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lastRenderedPageBreak/>
              <w:t>Tennessee</w:t>
            </w:r>
          </w:p>
        </w:tc>
        <w:tc>
          <w:tcPr>
            <w:tcW w:w="6165" w:type="dxa"/>
            <w:shd w:val="clear" w:color="auto" w:fill="E9F8FF"/>
            <w:hideMark/>
          </w:tcPr>
          <w:p w14:paraId="52B87A8F" w14:textId="30F22A40" w:rsidR="003C1569" w:rsidRPr="00434FF1" w:rsidRDefault="003C1569"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 </w:t>
            </w:r>
          </w:p>
        </w:tc>
        <w:tc>
          <w:tcPr>
            <w:tcW w:w="6227" w:type="dxa"/>
            <w:shd w:val="clear" w:color="auto" w:fill="E9F8FF"/>
            <w:hideMark/>
          </w:tcPr>
          <w:p w14:paraId="0A429A51"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D843FC">
              <w:rPr>
                <w:rFonts w:ascii="Calibri" w:eastAsia="Times New Roman" w:hAnsi="Calibri" w:cs="Calibri"/>
                <w:b/>
                <w:bCs/>
                <w:color w:val="000000"/>
                <w:sz w:val="28"/>
                <w:szCs w:val="28"/>
              </w:rPr>
              <w:t> </w:t>
            </w:r>
          </w:p>
        </w:tc>
        <w:tc>
          <w:tcPr>
            <w:tcW w:w="6151" w:type="dxa"/>
            <w:shd w:val="clear" w:color="auto" w:fill="E9F8FF"/>
            <w:hideMark/>
          </w:tcPr>
          <w:p w14:paraId="5F24F078" w14:textId="77777777" w:rsidR="006364EE" w:rsidRDefault="00023A3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hyperlink r:id="rId100" w:history="1">
              <w:r w:rsidR="006364EE" w:rsidRPr="00DD126A">
                <w:rPr>
                  <w:rStyle w:val="Hyperlink"/>
                  <w:rFonts w:ascii="Calibri" w:eastAsia="Times New Roman" w:hAnsi="Calibri" w:cs="Calibri"/>
                  <w:b/>
                  <w:bCs/>
                  <w:sz w:val="28"/>
                  <w:szCs w:val="28"/>
                </w:rPr>
                <w:t>SB 1959</w:t>
              </w:r>
            </w:hyperlink>
            <w:r w:rsidR="006364EE">
              <w:rPr>
                <w:rFonts w:ascii="Calibri" w:eastAsia="Times New Roman" w:hAnsi="Calibri" w:cs="Calibri"/>
                <w:color w:val="000000"/>
                <w:sz w:val="28"/>
                <w:szCs w:val="28"/>
              </w:rPr>
              <w:t xml:space="preserve">: authorizes utility to seek cost recovery on innovative resources, including RNG and hydrogen. Incremental rate adjustment cannot exceed 2% of annual revenue requirement. Third party procurements cannot exceed 3% of </w:t>
            </w:r>
            <w:proofErr w:type="gramStart"/>
            <w:r w:rsidR="006364EE">
              <w:rPr>
                <w:rFonts w:ascii="Calibri" w:eastAsia="Times New Roman" w:hAnsi="Calibri" w:cs="Calibri"/>
                <w:color w:val="000000"/>
                <w:sz w:val="28"/>
                <w:szCs w:val="28"/>
              </w:rPr>
              <w:t>annual</w:t>
            </w:r>
            <w:proofErr w:type="gramEnd"/>
            <w:r w:rsidR="006364EE">
              <w:rPr>
                <w:rFonts w:ascii="Calibri" w:eastAsia="Times New Roman" w:hAnsi="Calibri" w:cs="Calibri"/>
                <w:color w:val="000000"/>
                <w:sz w:val="28"/>
                <w:szCs w:val="28"/>
              </w:rPr>
              <w:t xml:space="preserve"> total cost of gas. </w:t>
            </w:r>
          </w:p>
          <w:p w14:paraId="272A237B" w14:textId="77777777" w:rsidR="006364EE" w:rsidRDefault="006364E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3826CB26" w14:textId="02D3BBE9" w:rsidR="00D843FC" w:rsidRPr="00D843FC" w:rsidRDefault="006364E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862A28">
              <w:rPr>
                <w:rFonts w:ascii="Calibri" w:eastAsia="Times New Roman" w:hAnsi="Calibri" w:cs="Calibri"/>
                <w:b/>
                <w:bCs/>
                <w:color w:val="000000"/>
                <w:sz w:val="28"/>
                <w:szCs w:val="28"/>
              </w:rPr>
              <w:t>Introduced January 27, 2022</w:t>
            </w:r>
            <w:r>
              <w:rPr>
                <w:rFonts w:ascii="Calibri" w:eastAsia="Times New Roman" w:hAnsi="Calibri" w:cs="Calibri"/>
                <w:color w:val="000000"/>
                <w:sz w:val="28"/>
                <w:szCs w:val="28"/>
              </w:rPr>
              <w:t>.</w:t>
            </w:r>
            <w:r w:rsidR="002F4E7A">
              <w:rPr>
                <w:rFonts w:ascii="Calibri" w:eastAsia="Times New Roman" w:hAnsi="Calibri" w:cs="Calibri"/>
                <w:color w:val="000000"/>
                <w:sz w:val="28"/>
                <w:szCs w:val="28"/>
              </w:rPr>
              <w:t xml:space="preserve"> </w:t>
            </w:r>
            <w:r w:rsidR="002F4E7A" w:rsidRPr="002F4E7A">
              <w:rPr>
                <w:rFonts w:ascii="Calibri" w:eastAsia="Times New Roman" w:hAnsi="Calibri" w:cs="Calibri"/>
                <w:b/>
                <w:bCs/>
                <w:color w:val="000000"/>
                <w:sz w:val="28"/>
                <w:szCs w:val="28"/>
              </w:rPr>
              <w:t>Enacted March 18, 2022</w:t>
            </w:r>
            <w:r w:rsidR="002F4E7A">
              <w:rPr>
                <w:rFonts w:ascii="Calibri" w:eastAsia="Times New Roman" w:hAnsi="Calibri" w:cs="Calibri"/>
                <w:color w:val="000000"/>
                <w:sz w:val="28"/>
                <w:szCs w:val="28"/>
              </w:rPr>
              <w:t xml:space="preserve">. </w:t>
            </w:r>
          </w:p>
        </w:tc>
        <w:tc>
          <w:tcPr>
            <w:tcW w:w="2278" w:type="dxa"/>
            <w:shd w:val="clear" w:color="auto" w:fill="E9F8FF"/>
            <w:hideMark/>
          </w:tcPr>
          <w:p w14:paraId="434C53B6"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2423F3A3"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093A0633"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Texas</w:t>
            </w:r>
          </w:p>
        </w:tc>
        <w:tc>
          <w:tcPr>
            <w:tcW w:w="6165" w:type="dxa"/>
            <w:shd w:val="clear" w:color="auto" w:fill="F3FBFF"/>
            <w:hideMark/>
          </w:tcPr>
          <w:p w14:paraId="120C815C" w14:textId="20EB9012" w:rsidR="00CA13A3" w:rsidRPr="00D843FC" w:rsidRDefault="00CA13A3"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227" w:type="dxa"/>
            <w:shd w:val="clear" w:color="auto" w:fill="F3FBFF"/>
            <w:hideMark/>
          </w:tcPr>
          <w:p w14:paraId="04CB6E0F"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F3FBFF"/>
            <w:hideMark/>
          </w:tcPr>
          <w:p w14:paraId="0B49DB71" w14:textId="77777777" w:rsidR="00D843FC" w:rsidRPr="00D843FC" w:rsidRDefault="00023A3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F3FBFF"/>
            <w:hideMark/>
          </w:tcPr>
          <w:p w14:paraId="2B74350D"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4DAA3616"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12468BBC"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Utah</w:t>
            </w:r>
          </w:p>
        </w:tc>
        <w:tc>
          <w:tcPr>
            <w:tcW w:w="6165" w:type="dxa"/>
            <w:shd w:val="clear" w:color="auto" w:fill="E9F8FF"/>
            <w:hideMark/>
          </w:tcPr>
          <w:p w14:paraId="163CDE1C" w14:textId="7F670F2D" w:rsidR="003223D8"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hyperlink r:id="rId101" w:history="1">
              <w:r w:rsidR="00970A52" w:rsidRPr="00FA199D">
                <w:rPr>
                  <w:rStyle w:val="Hyperlink"/>
                  <w:rFonts w:ascii="Calibri" w:eastAsia="Times New Roman" w:hAnsi="Calibri" w:cs="Calibri"/>
                  <w:sz w:val="28"/>
                  <w:szCs w:val="28"/>
                </w:rPr>
                <w:t>Dominion</w:t>
              </w:r>
            </w:hyperlink>
            <w:r w:rsidR="00970A52">
              <w:rPr>
                <w:rFonts w:ascii="Calibri" w:eastAsia="Times New Roman" w:hAnsi="Calibri" w:cs="Calibri"/>
                <w:color w:val="000000" w:themeColor="text1"/>
                <w:sz w:val="28"/>
                <w:szCs w:val="28"/>
              </w:rPr>
              <w:t xml:space="preserve">: </w:t>
            </w:r>
            <w:r w:rsidR="006C3338">
              <w:rPr>
                <w:rFonts w:ascii="Calibri" w:eastAsia="Times New Roman" w:hAnsi="Calibri" w:cs="Calibri"/>
                <w:color w:val="000000" w:themeColor="text1"/>
                <w:sz w:val="28"/>
                <w:szCs w:val="28"/>
              </w:rPr>
              <w:t xml:space="preserve">testing hydrogen blending </w:t>
            </w:r>
            <w:r w:rsidR="00B83188">
              <w:rPr>
                <w:rFonts w:ascii="Calibri" w:eastAsia="Times New Roman" w:hAnsi="Calibri" w:cs="Calibri"/>
                <w:color w:val="000000" w:themeColor="text1"/>
                <w:sz w:val="28"/>
                <w:szCs w:val="28"/>
              </w:rPr>
              <w:t>up to 5</w:t>
            </w:r>
            <w:proofErr w:type="gramStart"/>
            <w:r w:rsidR="00B83188">
              <w:rPr>
                <w:rFonts w:ascii="Calibri" w:eastAsia="Times New Roman" w:hAnsi="Calibri" w:cs="Calibri"/>
                <w:color w:val="000000" w:themeColor="text1"/>
                <w:sz w:val="28"/>
                <w:szCs w:val="28"/>
              </w:rPr>
              <w:t>%  at</w:t>
            </w:r>
            <w:proofErr w:type="gramEnd"/>
            <w:r w:rsidR="00B83188">
              <w:rPr>
                <w:rFonts w:ascii="Calibri" w:eastAsia="Times New Roman" w:hAnsi="Calibri" w:cs="Calibri"/>
                <w:color w:val="000000" w:themeColor="text1"/>
                <w:sz w:val="28"/>
                <w:szCs w:val="28"/>
              </w:rPr>
              <w:t xml:space="preserve"> training facility </w:t>
            </w:r>
            <w:r w:rsidR="00212942">
              <w:rPr>
                <w:rFonts w:ascii="Calibri" w:eastAsia="Times New Roman" w:hAnsi="Calibri" w:cs="Calibri"/>
                <w:color w:val="000000" w:themeColor="text1"/>
                <w:sz w:val="28"/>
                <w:szCs w:val="28"/>
              </w:rPr>
              <w:t xml:space="preserve">to validate current research and gain operational experience. </w:t>
            </w:r>
            <w:proofErr w:type="gramStart"/>
            <w:r w:rsidR="00EE1B9B">
              <w:rPr>
                <w:rFonts w:ascii="Calibri" w:eastAsia="Times New Roman" w:hAnsi="Calibri" w:cs="Calibri"/>
                <w:color w:val="000000" w:themeColor="text1"/>
                <w:sz w:val="28"/>
                <w:szCs w:val="28"/>
              </w:rPr>
              <w:t>Utility</w:t>
            </w:r>
            <w:proofErr w:type="gramEnd"/>
            <w:r w:rsidR="00EE1B9B">
              <w:rPr>
                <w:rFonts w:ascii="Calibri" w:eastAsia="Times New Roman" w:hAnsi="Calibri" w:cs="Calibri"/>
                <w:color w:val="000000" w:themeColor="text1"/>
                <w:sz w:val="28"/>
                <w:szCs w:val="28"/>
              </w:rPr>
              <w:t xml:space="preserve"> has a goal to reach a 5% blend into the system by 2030. </w:t>
            </w:r>
          </w:p>
          <w:p w14:paraId="2FBE1C1F" w14:textId="2B49A4F5" w:rsidR="00FA199D" w:rsidRDefault="00FA199D"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59EB659A" w14:textId="77777777" w:rsidR="001A2EC0" w:rsidRDefault="0001518F"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0001518F">
              <w:rPr>
                <w:rFonts w:ascii="Calibri" w:eastAsia="Times New Roman" w:hAnsi="Calibri" w:cs="Calibri"/>
                <w:b/>
                <w:bCs/>
                <w:color w:val="000000" w:themeColor="text1"/>
                <w:sz w:val="28"/>
                <w:szCs w:val="28"/>
              </w:rPr>
              <w:t>S</w:t>
            </w:r>
            <w:r w:rsidR="00FA199D" w:rsidRPr="0001518F">
              <w:rPr>
                <w:rFonts w:ascii="Calibri" w:eastAsia="Times New Roman" w:hAnsi="Calibri" w:cs="Calibri"/>
                <w:b/>
                <w:bCs/>
                <w:color w:val="000000" w:themeColor="text1"/>
                <w:sz w:val="28"/>
                <w:szCs w:val="28"/>
              </w:rPr>
              <w:t>tarted April 2020</w:t>
            </w:r>
            <w:r w:rsidRPr="0001518F">
              <w:rPr>
                <w:rFonts w:ascii="Calibri" w:eastAsia="Times New Roman" w:hAnsi="Calibri" w:cs="Calibri"/>
                <w:b/>
                <w:bCs/>
                <w:color w:val="000000" w:themeColor="text1"/>
                <w:sz w:val="28"/>
                <w:szCs w:val="28"/>
              </w:rPr>
              <w:t>, Testing from May – July 2021</w:t>
            </w:r>
            <w:r>
              <w:rPr>
                <w:rFonts w:ascii="Calibri" w:eastAsia="Times New Roman" w:hAnsi="Calibri" w:cs="Calibri"/>
                <w:color w:val="000000" w:themeColor="text1"/>
                <w:sz w:val="28"/>
                <w:szCs w:val="28"/>
              </w:rPr>
              <w:t>.</w:t>
            </w:r>
          </w:p>
          <w:p w14:paraId="09C96B34" w14:textId="77777777" w:rsidR="001A2EC0" w:rsidRDefault="001A2EC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434A20B9" w14:textId="63E719EC" w:rsidR="00FA199D"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hyperlink r:id="rId102" w:history="1">
              <w:r w:rsidR="001A2EC0" w:rsidRPr="00F74D13">
                <w:rPr>
                  <w:rStyle w:val="Hyperlink"/>
                  <w:rFonts w:ascii="Calibri" w:eastAsia="Times New Roman" w:hAnsi="Calibri" w:cs="Calibri"/>
                  <w:b/>
                  <w:bCs/>
                  <w:sz w:val="28"/>
                  <w:szCs w:val="28"/>
                </w:rPr>
                <w:t>Dominion</w:t>
              </w:r>
            </w:hyperlink>
            <w:r w:rsidR="001A2EC0">
              <w:rPr>
                <w:rFonts w:ascii="Calibri" w:eastAsia="Times New Roman" w:hAnsi="Calibri" w:cs="Calibri"/>
                <w:color w:val="000000" w:themeColor="text1"/>
                <w:sz w:val="28"/>
                <w:szCs w:val="28"/>
              </w:rPr>
              <w:t xml:space="preserve">: </w:t>
            </w:r>
            <w:r w:rsidR="006C1BBE">
              <w:rPr>
                <w:rFonts w:ascii="Calibri" w:eastAsia="Times New Roman" w:hAnsi="Calibri" w:cs="Calibri"/>
                <w:color w:val="000000" w:themeColor="text1"/>
                <w:sz w:val="28"/>
                <w:szCs w:val="28"/>
              </w:rPr>
              <w:t>Lau</w:t>
            </w:r>
            <w:r w:rsidR="00B01195">
              <w:rPr>
                <w:rFonts w:ascii="Calibri" w:eastAsia="Times New Roman" w:hAnsi="Calibri" w:cs="Calibri"/>
                <w:color w:val="000000" w:themeColor="text1"/>
                <w:sz w:val="28"/>
                <w:szCs w:val="28"/>
              </w:rPr>
              <w:t xml:space="preserve">nched hydrogen blending on system in Delta, UT as next step of ThermH2 </w:t>
            </w:r>
            <w:r w:rsidR="00F40D91">
              <w:rPr>
                <w:rFonts w:ascii="Calibri" w:eastAsia="Times New Roman" w:hAnsi="Calibri" w:cs="Calibri"/>
                <w:color w:val="000000" w:themeColor="text1"/>
                <w:sz w:val="28"/>
                <w:szCs w:val="28"/>
              </w:rPr>
              <w:t xml:space="preserve">project. Up to 5% blend will be introduced to 1,800 customers as part of </w:t>
            </w:r>
            <w:proofErr w:type="gramStart"/>
            <w:r w:rsidR="00F74D13">
              <w:rPr>
                <w:rFonts w:ascii="Calibri" w:eastAsia="Times New Roman" w:hAnsi="Calibri" w:cs="Calibri"/>
                <w:color w:val="000000" w:themeColor="text1"/>
                <w:sz w:val="28"/>
                <w:szCs w:val="28"/>
              </w:rPr>
              <w:t>goal</w:t>
            </w:r>
            <w:proofErr w:type="gramEnd"/>
            <w:r w:rsidR="00F74D13">
              <w:rPr>
                <w:rFonts w:ascii="Calibri" w:eastAsia="Times New Roman" w:hAnsi="Calibri" w:cs="Calibri"/>
                <w:color w:val="000000" w:themeColor="text1"/>
                <w:sz w:val="28"/>
                <w:szCs w:val="28"/>
              </w:rPr>
              <w:t xml:space="preserve"> for entire system to be blend ready by 2030. </w:t>
            </w:r>
            <w:r w:rsidR="0001518F">
              <w:rPr>
                <w:rFonts w:ascii="Calibri" w:eastAsia="Times New Roman" w:hAnsi="Calibri" w:cs="Calibri"/>
                <w:color w:val="000000" w:themeColor="text1"/>
                <w:sz w:val="28"/>
                <w:szCs w:val="28"/>
              </w:rPr>
              <w:t xml:space="preserve"> </w:t>
            </w:r>
          </w:p>
          <w:p w14:paraId="5BBDB249" w14:textId="77777777" w:rsidR="00F74D13" w:rsidRDefault="00F74D13"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5D9CD904" w14:textId="51E01BDA" w:rsidR="00F74D13" w:rsidRDefault="00F74D13"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00F74D13">
              <w:rPr>
                <w:rFonts w:ascii="Calibri" w:eastAsia="Times New Roman" w:hAnsi="Calibri" w:cs="Calibri"/>
                <w:b/>
                <w:bCs/>
                <w:color w:val="000000" w:themeColor="text1"/>
                <w:sz w:val="28"/>
                <w:szCs w:val="28"/>
              </w:rPr>
              <w:t>Announced April 3, 2023</w:t>
            </w:r>
            <w:r>
              <w:rPr>
                <w:rFonts w:ascii="Calibri" w:eastAsia="Times New Roman" w:hAnsi="Calibri" w:cs="Calibri"/>
                <w:color w:val="000000" w:themeColor="text1"/>
                <w:sz w:val="28"/>
                <w:szCs w:val="28"/>
              </w:rPr>
              <w:t xml:space="preserve">. </w:t>
            </w:r>
          </w:p>
          <w:p w14:paraId="27D53B97" w14:textId="7924DCF0" w:rsidR="003223D8" w:rsidRPr="00D843FC" w:rsidRDefault="003223D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tc>
        <w:tc>
          <w:tcPr>
            <w:tcW w:w="6227" w:type="dxa"/>
            <w:shd w:val="clear" w:color="auto" w:fill="E9F8FF"/>
            <w:hideMark/>
          </w:tcPr>
          <w:p w14:paraId="3A5BD5B0" w14:textId="2DE0A691" w:rsidR="00D843FC" w:rsidRPr="009B1F86"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p>
        </w:tc>
        <w:tc>
          <w:tcPr>
            <w:tcW w:w="6151" w:type="dxa"/>
            <w:shd w:val="clear" w:color="auto" w:fill="E9F8FF"/>
            <w:hideMark/>
          </w:tcPr>
          <w:p w14:paraId="17CB130C" w14:textId="0F8284D0" w:rsidR="00D41AC5" w:rsidRPr="00D41AC5"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03" w:history="1">
              <w:r w:rsidR="00D41AC5" w:rsidRPr="00DA2182">
                <w:rPr>
                  <w:rStyle w:val="Hyperlink"/>
                  <w:rFonts w:ascii="Calibri" w:eastAsia="Times New Roman" w:hAnsi="Calibri" w:cs="Calibri"/>
                  <w:sz w:val="28"/>
                  <w:szCs w:val="28"/>
                </w:rPr>
                <w:t>HB 223</w:t>
              </w:r>
            </w:hyperlink>
            <w:r w:rsidR="00D41AC5">
              <w:rPr>
                <w:rFonts w:ascii="Calibri" w:eastAsia="Times New Roman" w:hAnsi="Calibri" w:cs="Calibri"/>
                <w:color w:val="000000"/>
                <w:sz w:val="28"/>
                <w:szCs w:val="28"/>
              </w:rPr>
              <w:t>: Establishes</w:t>
            </w:r>
            <w:r w:rsidR="00D41AC5" w:rsidRPr="00D41AC5">
              <w:rPr>
                <w:rFonts w:ascii="Calibri" w:eastAsia="Times New Roman" w:hAnsi="Calibri" w:cs="Calibri"/>
                <w:color w:val="000000"/>
                <w:sz w:val="28"/>
                <w:szCs w:val="28"/>
              </w:rPr>
              <w:t xml:space="preserve"> refundable corporate and individual income tax credits for systems </w:t>
            </w:r>
            <w:proofErr w:type="gramStart"/>
            <w:r w:rsidR="00D41AC5" w:rsidRPr="00D41AC5">
              <w:rPr>
                <w:rFonts w:ascii="Calibri" w:eastAsia="Times New Roman" w:hAnsi="Calibri" w:cs="Calibri"/>
                <w:color w:val="000000"/>
                <w:sz w:val="28"/>
                <w:szCs w:val="28"/>
              </w:rPr>
              <w:t>that</w:t>
            </w:r>
            <w:proofErr w:type="gramEnd"/>
          </w:p>
          <w:p w14:paraId="4CFCB9E4" w14:textId="77777777" w:rsidR="00D843FC" w:rsidRDefault="00D41AC5"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41AC5">
              <w:rPr>
                <w:rFonts w:ascii="Calibri" w:eastAsia="Times New Roman" w:hAnsi="Calibri" w:cs="Calibri"/>
                <w:color w:val="000000"/>
                <w:sz w:val="28"/>
                <w:szCs w:val="28"/>
              </w:rPr>
              <w:t>produce hydrogen from renewable and nonrenewable sources</w:t>
            </w:r>
            <w:r w:rsidR="00DA2182">
              <w:rPr>
                <w:rFonts w:ascii="Calibri" w:eastAsia="Times New Roman" w:hAnsi="Calibri" w:cs="Calibri"/>
                <w:color w:val="000000"/>
                <w:sz w:val="28"/>
                <w:szCs w:val="28"/>
              </w:rPr>
              <w:t>.</w:t>
            </w:r>
          </w:p>
          <w:p w14:paraId="040044DB" w14:textId="77777777" w:rsidR="00DA2182" w:rsidRDefault="00DA218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1D72169E" w14:textId="77777777" w:rsidR="00DA2182" w:rsidRDefault="00DA218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A2182">
              <w:rPr>
                <w:rFonts w:ascii="Calibri" w:eastAsia="Times New Roman" w:hAnsi="Calibri" w:cs="Calibri"/>
                <w:b/>
                <w:bCs/>
                <w:color w:val="000000"/>
                <w:sz w:val="28"/>
                <w:szCs w:val="28"/>
              </w:rPr>
              <w:t>Enacted March 22, 2021</w:t>
            </w:r>
            <w:r>
              <w:rPr>
                <w:rFonts w:ascii="Calibri" w:eastAsia="Times New Roman" w:hAnsi="Calibri" w:cs="Calibri"/>
                <w:color w:val="000000"/>
                <w:sz w:val="28"/>
                <w:szCs w:val="28"/>
              </w:rPr>
              <w:t xml:space="preserve">. </w:t>
            </w:r>
          </w:p>
          <w:p w14:paraId="21EF181B" w14:textId="77777777" w:rsidR="00C10578" w:rsidRDefault="00C1057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5FB01EC6" w14:textId="77777777" w:rsidR="00C10578"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04" w:history="1">
              <w:r w:rsidR="00F452FD" w:rsidRPr="00B066A3">
                <w:rPr>
                  <w:rStyle w:val="Hyperlink"/>
                  <w:rFonts w:ascii="Calibri" w:eastAsia="Times New Roman" w:hAnsi="Calibri" w:cs="Calibri"/>
                  <w:b/>
                  <w:bCs/>
                  <w:sz w:val="28"/>
                  <w:szCs w:val="28"/>
                </w:rPr>
                <w:t>HB 52</w:t>
              </w:r>
            </w:hyperlink>
            <w:r w:rsidR="00F452FD">
              <w:rPr>
                <w:rFonts w:ascii="Calibri" w:eastAsia="Times New Roman" w:hAnsi="Calibri" w:cs="Calibri"/>
                <w:color w:val="000000"/>
                <w:sz w:val="28"/>
                <w:szCs w:val="28"/>
              </w:rPr>
              <w:t xml:space="preserve">: Modifies definitions </w:t>
            </w:r>
            <w:r w:rsidR="0027560E">
              <w:rPr>
                <w:rFonts w:ascii="Calibri" w:eastAsia="Times New Roman" w:hAnsi="Calibri" w:cs="Calibri"/>
                <w:color w:val="000000"/>
                <w:sz w:val="28"/>
                <w:szCs w:val="28"/>
              </w:rPr>
              <w:t xml:space="preserve">for qualification for a </w:t>
            </w:r>
            <w:proofErr w:type="gramStart"/>
            <w:r w:rsidR="0027560E">
              <w:rPr>
                <w:rFonts w:ascii="Calibri" w:eastAsia="Times New Roman" w:hAnsi="Calibri" w:cs="Calibri"/>
                <w:color w:val="000000"/>
                <w:sz w:val="28"/>
                <w:szCs w:val="28"/>
              </w:rPr>
              <w:t>high cost</w:t>
            </w:r>
            <w:proofErr w:type="gramEnd"/>
            <w:r w:rsidR="0027560E">
              <w:rPr>
                <w:rFonts w:ascii="Calibri" w:eastAsia="Times New Roman" w:hAnsi="Calibri" w:cs="Calibri"/>
                <w:color w:val="000000"/>
                <w:sz w:val="28"/>
                <w:szCs w:val="28"/>
              </w:rPr>
              <w:t xml:space="preserve"> infrastructure development tax credit to include </w:t>
            </w:r>
            <w:r w:rsidR="00B97EBC">
              <w:rPr>
                <w:rFonts w:ascii="Calibri" w:eastAsia="Times New Roman" w:hAnsi="Calibri" w:cs="Calibri"/>
                <w:color w:val="000000"/>
                <w:sz w:val="28"/>
                <w:szCs w:val="28"/>
              </w:rPr>
              <w:t xml:space="preserve">a renewable hydrogen fuel production or distribution project. </w:t>
            </w:r>
          </w:p>
          <w:p w14:paraId="542F8612" w14:textId="77777777" w:rsidR="00B066A3" w:rsidRDefault="00B066A3"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7021A5DD" w14:textId="6D04A411" w:rsidR="00B066A3" w:rsidRPr="00D843FC" w:rsidRDefault="00B066A3"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B066A3">
              <w:rPr>
                <w:rFonts w:ascii="Calibri" w:eastAsia="Times New Roman" w:hAnsi="Calibri" w:cs="Calibri"/>
                <w:b/>
                <w:bCs/>
                <w:color w:val="000000"/>
                <w:sz w:val="28"/>
                <w:szCs w:val="28"/>
              </w:rPr>
              <w:t>Introduced December 2021</w:t>
            </w:r>
            <w:r>
              <w:rPr>
                <w:rFonts w:ascii="Calibri" w:eastAsia="Times New Roman" w:hAnsi="Calibri" w:cs="Calibri"/>
                <w:color w:val="000000"/>
                <w:sz w:val="28"/>
                <w:szCs w:val="28"/>
              </w:rPr>
              <w:t xml:space="preserve">. </w:t>
            </w:r>
          </w:p>
        </w:tc>
        <w:tc>
          <w:tcPr>
            <w:tcW w:w="2278" w:type="dxa"/>
            <w:shd w:val="clear" w:color="auto" w:fill="E9F8FF"/>
            <w:hideMark/>
          </w:tcPr>
          <w:p w14:paraId="55E502D3"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74368DB7" w14:textId="77777777" w:rsidTr="00AE5D9C">
        <w:trPr>
          <w:trHeight w:val="138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15E9D73E"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Vermont</w:t>
            </w:r>
          </w:p>
        </w:tc>
        <w:tc>
          <w:tcPr>
            <w:tcW w:w="6165" w:type="dxa"/>
            <w:shd w:val="clear" w:color="auto" w:fill="F3FBFF"/>
            <w:hideMark/>
          </w:tcPr>
          <w:p w14:paraId="6119C920" w14:textId="226FEB9A" w:rsidR="00D843FC"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hyperlink r:id="rId105" w:history="1">
              <w:r w:rsidR="00D229E9" w:rsidRPr="002D2CF7">
                <w:rPr>
                  <w:rStyle w:val="Hyperlink"/>
                  <w:rFonts w:ascii="Calibri" w:eastAsia="Times New Roman" w:hAnsi="Calibri" w:cs="Calibri"/>
                  <w:b/>
                  <w:bCs/>
                  <w:sz w:val="28"/>
                  <w:szCs w:val="28"/>
                </w:rPr>
                <w:t>VGS</w:t>
              </w:r>
            </w:hyperlink>
            <w:r w:rsidR="00D229E9">
              <w:rPr>
                <w:rFonts w:ascii="Calibri" w:eastAsia="Times New Roman" w:hAnsi="Calibri" w:cs="Calibri"/>
                <w:b/>
                <w:bCs/>
                <w:color w:val="000000"/>
                <w:sz w:val="28"/>
                <w:szCs w:val="28"/>
              </w:rPr>
              <w:t xml:space="preserve">: </w:t>
            </w:r>
            <w:r w:rsidR="00A26FC7" w:rsidRPr="0018029D">
              <w:rPr>
                <w:rFonts w:ascii="Calibri" w:eastAsia="Times New Roman" w:hAnsi="Calibri" w:cs="Calibri"/>
                <w:color w:val="000000"/>
                <w:sz w:val="28"/>
                <w:szCs w:val="28"/>
              </w:rPr>
              <w:t xml:space="preserve">Green hydrogen pilot project with University of Vermont and Global Foundries. </w:t>
            </w:r>
            <w:r w:rsidR="00532825" w:rsidRPr="0018029D">
              <w:rPr>
                <w:rFonts w:ascii="Calibri" w:eastAsia="Times New Roman" w:hAnsi="Calibri" w:cs="Calibri"/>
                <w:color w:val="000000"/>
                <w:sz w:val="28"/>
                <w:szCs w:val="28"/>
              </w:rPr>
              <w:t xml:space="preserve">Will produce green hydrogen via on-site electrolyzer to blend into </w:t>
            </w:r>
            <w:r w:rsidR="0018029D" w:rsidRPr="0018029D">
              <w:rPr>
                <w:rFonts w:ascii="Calibri" w:eastAsia="Times New Roman" w:hAnsi="Calibri" w:cs="Calibri"/>
                <w:color w:val="000000"/>
                <w:sz w:val="28"/>
                <w:szCs w:val="28"/>
              </w:rPr>
              <w:t>gas system for space heating.</w:t>
            </w:r>
            <w:r w:rsidR="0018029D">
              <w:rPr>
                <w:rFonts w:ascii="Calibri" w:eastAsia="Times New Roman" w:hAnsi="Calibri" w:cs="Calibri"/>
                <w:b/>
                <w:bCs/>
                <w:color w:val="000000"/>
                <w:sz w:val="28"/>
                <w:szCs w:val="28"/>
              </w:rPr>
              <w:t xml:space="preserve"> </w:t>
            </w:r>
          </w:p>
          <w:p w14:paraId="51A88F5A" w14:textId="77777777" w:rsidR="0018029D" w:rsidRDefault="0018029D"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23CC80E5" w14:textId="77777777" w:rsidR="0018029D" w:rsidRDefault="0018029D"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Announced January 2022. </w:t>
            </w:r>
          </w:p>
          <w:p w14:paraId="0E0B4CF7" w14:textId="77777777" w:rsidR="00D9627E" w:rsidRDefault="00D9627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6294614A" w14:textId="04201FF2" w:rsidR="00D9627E"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06" w:history="1">
              <w:r w:rsidR="00D9627E" w:rsidRPr="00D9627E">
                <w:rPr>
                  <w:rStyle w:val="Hyperlink"/>
                  <w:rFonts w:ascii="Calibri" w:eastAsia="Times New Roman" w:hAnsi="Calibri" w:cs="Calibri"/>
                  <w:sz w:val="28"/>
                  <w:szCs w:val="28"/>
                </w:rPr>
                <w:t>VGS</w:t>
              </w:r>
            </w:hyperlink>
            <w:r w:rsidR="00D9627E">
              <w:rPr>
                <w:rFonts w:ascii="Calibri" w:eastAsia="Times New Roman" w:hAnsi="Calibri" w:cs="Calibri"/>
                <w:color w:val="000000"/>
                <w:sz w:val="28"/>
                <w:szCs w:val="28"/>
              </w:rPr>
              <w:t xml:space="preserve">: Members in NY-led consortium to establish Northeastern regional clean hydrogen hub. </w:t>
            </w:r>
          </w:p>
          <w:p w14:paraId="7165519C" w14:textId="77777777" w:rsidR="00D9627E" w:rsidRDefault="00D9627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6F8C5EE" w14:textId="77777777" w:rsidR="00D9627E" w:rsidRDefault="00D9627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5F619B">
              <w:rPr>
                <w:rFonts w:ascii="Calibri" w:eastAsia="Times New Roman" w:hAnsi="Calibri" w:cs="Calibri"/>
                <w:b/>
                <w:bCs/>
                <w:color w:val="000000"/>
                <w:sz w:val="28"/>
                <w:szCs w:val="28"/>
              </w:rPr>
              <w:t>Announced March 25, 2022</w:t>
            </w:r>
            <w:r>
              <w:rPr>
                <w:rFonts w:ascii="Calibri" w:eastAsia="Times New Roman" w:hAnsi="Calibri" w:cs="Calibri"/>
                <w:color w:val="000000"/>
                <w:sz w:val="28"/>
                <w:szCs w:val="28"/>
              </w:rPr>
              <w:t xml:space="preserve">. </w:t>
            </w:r>
          </w:p>
          <w:p w14:paraId="1F809B47" w14:textId="7779930D" w:rsidR="00D9627E" w:rsidRPr="00434FF1" w:rsidRDefault="00D9627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tc>
        <w:tc>
          <w:tcPr>
            <w:tcW w:w="6227" w:type="dxa"/>
            <w:shd w:val="clear" w:color="auto" w:fill="F3FBFF"/>
            <w:hideMark/>
          </w:tcPr>
          <w:p w14:paraId="2CB209F1" w14:textId="58825D8A" w:rsidR="00D843FC" w:rsidRPr="00434FF1"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tc>
        <w:tc>
          <w:tcPr>
            <w:tcW w:w="6151" w:type="dxa"/>
            <w:shd w:val="clear" w:color="auto" w:fill="F3FBFF"/>
            <w:hideMark/>
          </w:tcPr>
          <w:p w14:paraId="45343C2A" w14:textId="77777777" w:rsidR="00D843FC" w:rsidRPr="00D843FC" w:rsidRDefault="00023A3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F3FBFF"/>
            <w:hideMark/>
          </w:tcPr>
          <w:p w14:paraId="7FF4FA62"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r>
      <w:tr w:rsidR="00D843FC" w:rsidRPr="00D843FC" w14:paraId="7E0C9793"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08A86C8C" w14:textId="77777777" w:rsid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Virginia</w:t>
            </w:r>
          </w:p>
          <w:p w14:paraId="2E1FD70B" w14:textId="77777777" w:rsidR="009C0060" w:rsidRPr="009C0060" w:rsidRDefault="009C0060" w:rsidP="00AE5D9C">
            <w:pPr>
              <w:rPr>
                <w:rFonts w:ascii="Calibri" w:eastAsia="Times New Roman" w:hAnsi="Calibri" w:cs="Calibri"/>
                <w:sz w:val="28"/>
                <w:szCs w:val="28"/>
              </w:rPr>
            </w:pPr>
          </w:p>
          <w:p w14:paraId="3892AF14" w14:textId="77777777" w:rsidR="009C0060" w:rsidRPr="009C0060" w:rsidRDefault="009C0060" w:rsidP="00AE5D9C">
            <w:pPr>
              <w:rPr>
                <w:rFonts w:ascii="Calibri" w:eastAsia="Times New Roman" w:hAnsi="Calibri" w:cs="Calibri"/>
                <w:sz w:val="28"/>
                <w:szCs w:val="28"/>
              </w:rPr>
            </w:pPr>
          </w:p>
          <w:p w14:paraId="0FD1CBB8" w14:textId="77777777" w:rsidR="009C0060" w:rsidRPr="009C0060" w:rsidRDefault="009C0060" w:rsidP="00AE5D9C">
            <w:pPr>
              <w:rPr>
                <w:rFonts w:ascii="Calibri" w:eastAsia="Times New Roman" w:hAnsi="Calibri" w:cs="Calibri"/>
                <w:sz w:val="28"/>
                <w:szCs w:val="28"/>
              </w:rPr>
            </w:pPr>
          </w:p>
          <w:p w14:paraId="377F2369" w14:textId="77777777" w:rsidR="009C0060" w:rsidRPr="009C0060" w:rsidRDefault="009C0060" w:rsidP="00AE5D9C">
            <w:pPr>
              <w:rPr>
                <w:rFonts w:ascii="Calibri" w:eastAsia="Times New Roman" w:hAnsi="Calibri" w:cs="Calibri"/>
                <w:sz w:val="28"/>
                <w:szCs w:val="28"/>
              </w:rPr>
            </w:pPr>
          </w:p>
          <w:p w14:paraId="3C4E5465" w14:textId="77777777" w:rsidR="009C0060" w:rsidRPr="009C0060" w:rsidRDefault="009C0060" w:rsidP="00AE5D9C">
            <w:pPr>
              <w:rPr>
                <w:rFonts w:ascii="Calibri" w:eastAsia="Times New Roman" w:hAnsi="Calibri" w:cs="Calibri"/>
                <w:sz w:val="28"/>
                <w:szCs w:val="28"/>
              </w:rPr>
            </w:pPr>
          </w:p>
          <w:p w14:paraId="7668655E" w14:textId="77777777" w:rsidR="009C0060" w:rsidRDefault="009C0060" w:rsidP="00AE5D9C">
            <w:pPr>
              <w:rPr>
                <w:rFonts w:ascii="Calibri" w:eastAsia="Times New Roman" w:hAnsi="Calibri" w:cs="Calibri"/>
                <w:b w:val="0"/>
                <w:bCs w:val="0"/>
                <w:color w:val="000000"/>
                <w:sz w:val="28"/>
                <w:szCs w:val="28"/>
              </w:rPr>
            </w:pPr>
          </w:p>
          <w:p w14:paraId="5C7333D3" w14:textId="77777777" w:rsidR="009C0060" w:rsidRPr="009C0060" w:rsidRDefault="009C0060" w:rsidP="00AE5D9C">
            <w:pPr>
              <w:rPr>
                <w:rFonts w:ascii="Calibri" w:eastAsia="Times New Roman" w:hAnsi="Calibri" w:cs="Calibri"/>
                <w:sz w:val="28"/>
                <w:szCs w:val="28"/>
              </w:rPr>
            </w:pPr>
          </w:p>
          <w:p w14:paraId="44ACF0E2" w14:textId="77777777" w:rsidR="009C0060" w:rsidRPr="009C0060" w:rsidRDefault="009C0060" w:rsidP="00AE5D9C">
            <w:pPr>
              <w:rPr>
                <w:rFonts w:ascii="Calibri" w:eastAsia="Times New Roman" w:hAnsi="Calibri" w:cs="Calibri"/>
                <w:sz w:val="28"/>
                <w:szCs w:val="28"/>
              </w:rPr>
            </w:pPr>
          </w:p>
          <w:p w14:paraId="156B21C8" w14:textId="77777777" w:rsidR="009C0060" w:rsidRDefault="009C0060" w:rsidP="00AE5D9C">
            <w:pPr>
              <w:rPr>
                <w:rFonts w:ascii="Calibri" w:eastAsia="Times New Roman" w:hAnsi="Calibri" w:cs="Calibri"/>
                <w:b w:val="0"/>
                <w:bCs w:val="0"/>
                <w:color w:val="000000"/>
                <w:sz w:val="28"/>
                <w:szCs w:val="28"/>
              </w:rPr>
            </w:pPr>
          </w:p>
          <w:p w14:paraId="6BE79918" w14:textId="39A1F61A" w:rsidR="009C0060" w:rsidRPr="009C0060" w:rsidRDefault="009C0060" w:rsidP="00AE5D9C">
            <w:pPr>
              <w:jc w:val="right"/>
              <w:rPr>
                <w:rFonts w:ascii="Calibri" w:eastAsia="Times New Roman" w:hAnsi="Calibri" w:cs="Calibri"/>
                <w:sz w:val="28"/>
                <w:szCs w:val="28"/>
              </w:rPr>
            </w:pPr>
          </w:p>
        </w:tc>
        <w:tc>
          <w:tcPr>
            <w:tcW w:w="6165" w:type="dxa"/>
            <w:shd w:val="clear" w:color="auto" w:fill="E9F8FF"/>
            <w:hideMark/>
          </w:tcPr>
          <w:p w14:paraId="7295D7B6" w14:textId="4E276B29" w:rsidR="00325AEE" w:rsidRPr="00D843FC" w:rsidRDefault="00325AE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tc>
        <w:tc>
          <w:tcPr>
            <w:tcW w:w="6227" w:type="dxa"/>
            <w:shd w:val="clear" w:color="auto" w:fill="E9F8FF"/>
            <w:hideMark/>
          </w:tcPr>
          <w:p w14:paraId="79815FAB" w14:textId="7B744BEE" w:rsidR="009C0060" w:rsidRPr="009C0060" w:rsidRDefault="009C006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tc>
        <w:tc>
          <w:tcPr>
            <w:tcW w:w="6151" w:type="dxa"/>
            <w:shd w:val="clear" w:color="auto" w:fill="E9F8FF"/>
            <w:hideMark/>
          </w:tcPr>
          <w:p w14:paraId="649CEEA5" w14:textId="3ED6A884" w:rsidR="00D843FC"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07" w:history="1">
              <w:r w:rsidR="00455F08" w:rsidRPr="009D27E6">
                <w:rPr>
                  <w:rStyle w:val="Hyperlink"/>
                  <w:rFonts w:ascii="Calibri" w:eastAsia="Times New Roman" w:hAnsi="Calibri" w:cs="Calibri"/>
                  <w:b/>
                  <w:bCs/>
                  <w:sz w:val="28"/>
                  <w:szCs w:val="28"/>
                </w:rPr>
                <w:t xml:space="preserve">HB </w:t>
              </w:r>
              <w:r w:rsidR="00C77AEC" w:rsidRPr="009D27E6">
                <w:rPr>
                  <w:rStyle w:val="Hyperlink"/>
                  <w:rFonts w:ascii="Calibri" w:eastAsia="Times New Roman" w:hAnsi="Calibri" w:cs="Calibri"/>
                  <w:b/>
                  <w:bCs/>
                  <w:sz w:val="28"/>
                  <w:szCs w:val="28"/>
                </w:rPr>
                <w:t>558</w:t>
              </w:r>
            </w:hyperlink>
            <w:r w:rsidR="00C77AEC">
              <w:rPr>
                <w:rFonts w:ascii="Calibri" w:eastAsia="Times New Roman" w:hAnsi="Calibri" w:cs="Calibri"/>
                <w:color w:val="000000"/>
                <w:sz w:val="28"/>
                <w:szCs w:val="28"/>
              </w:rPr>
              <w:t xml:space="preserve">: Authorize VCC to approve </w:t>
            </w:r>
            <w:r w:rsidR="00A465DB">
              <w:rPr>
                <w:rFonts w:ascii="Calibri" w:eastAsia="Times New Roman" w:hAnsi="Calibri" w:cs="Calibri"/>
                <w:color w:val="000000"/>
                <w:sz w:val="28"/>
                <w:szCs w:val="28"/>
              </w:rPr>
              <w:t xml:space="preserve">utility application to incorporate RNG, hydrogen, and low-emission gas into </w:t>
            </w:r>
            <w:r w:rsidR="00506EBE">
              <w:rPr>
                <w:rFonts w:ascii="Calibri" w:eastAsia="Times New Roman" w:hAnsi="Calibri" w:cs="Calibri"/>
                <w:color w:val="000000"/>
                <w:sz w:val="28"/>
                <w:szCs w:val="28"/>
              </w:rPr>
              <w:t xml:space="preserve">supply portfolio. </w:t>
            </w:r>
          </w:p>
          <w:p w14:paraId="7992C3B0" w14:textId="77777777" w:rsidR="00506EBE" w:rsidRDefault="00506EB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73401B61" w14:textId="112CD36B" w:rsidR="00506EBE" w:rsidRPr="00D843FC" w:rsidRDefault="00506EB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506EBE">
              <w:rPr>
                <w:rFonts w:ascii="Calibri" w:eastAsia="Times New Roman" w:hAnsi="Calibri" w:cs="Calibri"/>
                <w:b/>
                <w:bCs/>
                <w:color w:val="000000"/>
                <w:sz w:val="28"/>
                <w:szCs w:val="28"/>
              </w:rPr>
              <w:t>Introduced January 12, 2022</w:t>
            </w:r>
            <w:r>
              <w:rPr>
                <w:rFonts w:ascii="Calibri" w:eastAsia="Times New Roman" w:hAnsi="Calibri" w:cs="Calibri"/>
                <w:color w:val="000000"/>
                <w:sz w:val="28"/>
                <w:szCs w:val="28"/>
              </w:rPr>
              <w:t xml:space="preserve">. </w:t>
            </w:r>
          </w:p>
        </w:tc>
        <w:tc>
          <w:tcPr>
            <w:tcW w:w="2278" w:type="dxa"/>
            <w:shd w:val="clear" w:color="auto" w:fill="E9F8FF"/>
            <w:hideMark/>
          </w:tcPr>
          <w:p w14:paraId="7D67469B"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lastRenderedPageBreak/>
              <w:t> </w:t>
            </w:r>
          </w:p>
        </w:tc>
      </w:tr>
      <w:tr w:rsidR="00D843FC" w:rsidRPr="00D843FC" w14:paraId="24931760" w14:textId="77777777" w:rsidTr="00AE5D9C">
        <w:trPr>
          <w:trHeight w:val="2033"/>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441FD890"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Washington</w:t>
            </w:r>
          </w:p>
        </w:tc>
        <w:tc>
          <w:tcPr>
            <w:tcW w:w="6165" w:type="dxa"/>
            <w:shd w:val="clear" w:color="auto" w:fill="F3FBFF"/>
            <w:hideMark/>
          </w:tcPr>
          <w:p w14:paraId="12504CF0" w14:textId="75E6A751" w:rsidR="0004230F"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08" w:history="1">
              <w:r w:rsidR="00BA6101" w:rsidRPr="00E12817">
                <w:rPr>
                  <w:rStyle w:val="Hyperlink"/>
                  <w:rFonts w:ascii="Calibri" w:eastAsia="Times New Roman" w:hAnsi="Calibri" w:cs="Calibri"/>
                  <w:sz w:val="28"/>
                  <w:szCs w:val="28"/>
                </w:rPr>
                <w:t>Puget Sound Energy</w:t>
              </w:r>
            </w:hyperlink>
            <w:r w:rsidR="00BA6101">
              <w:rPr>
                <w:rFonts w:ascii="Calibri" w:eastAsia="Times New Roman" w:hAnsi="Calibri" w:cs="Calibri"/>
                <w:color w:val="000000"/>
                <w:sz w:val="28"/>
                <w:szCs w:val="28"/>
              </w:rPr>
              <w:t xml:space="preserve">: </w:t>
            </w:r>
            <w:r w:rsidR="00F67071" w:rsidRPr="00F67071">
              <w:rPr>
                <w:rFonts w:ascii="Calibri" w:eastAsia="Times New Roman" w:hAnsi="Calibri" w:cs="Calibri"/>
                <w:color w:val="000000"/>
                <w:sz w:val="28"/>
                <w:szCs w:val="28"/>
              </w:rPr>
              <w:t>signed a joint development agreement with Mitsubishi Power Americas, Inc. to collaborate on project development and technology solutions in line with PSE’s goal to become a “Beyond Net Zero Carbon” energy company by 2045.</w:t>
            </w:r>
            <w:r w:rsidR="006335EF">
              <w:rPr>
                <w:rFonts w:ascii="Calibri" w:eastAsia="Times New Roman" w:hAnsi="Calibri" w:cs="Calibri"/>
                <w:color w:val="000000"/>
                <w:sz w:val="28"/>
                <w:szCs w:val="28"/>
              </w:rPr>
              <w:t xml:space="preserve"> </w:t>
            </w:r>
            <w:proofErr w:type="gramStart"/>
            <w:r w:rsidR="006335EF">
              <w:rPr>
                <w:rFonts w:ascii="Calibri" w:eastAsia="Times New Roman" w:hAnsi="Calibri" w:cs="Calibri"/>
                <w:color w:val="000000"/>
                <w:sz w:val="28"/>
                <w:szCs w:val="28"/>
              </w:rPr>
              <w:t>Agreement</w:t>
            </w:r>
            <w:proofErr w:type="gramEnd"/>
            <w:r w:rsidR="006335EF">
              <w:rPr>
                <w:rFonts w:ascii="Calibri" w:eastAsia="Times New Roman" w:hAnsi="Calibri" w:cs="Calibri"/>
                <w:color w:val="000000"/>
                <w:sz w:val="28"/>
                <w:szCs w:val="28"/>
              </w:rPr>
              <w:t xml:space="preserve"> will focus on developing green hydrogen production, storage, and transportation facilities</w:t>
            </w:r>
            <w:r w:rsidR="000E2231">
              <w:rPr>
                <w:rFonts w:ascii="Calibri" w:eastAsia="Times New Roman" w:hAnsi="Calibri" w:cs="Calibri"/>
                <w:color w:val="000000"/>
                <w:sz w:val="28"/>
                <w:szCs w:val="28"/>
              </w:rPr>
              <w:t xml:space="preserve"> as well as </w:t>
            </w:r>
            <w:r w:rsidR="000E2231" w:rsidRPr="000E2231">
              <w:rPr>
                <w:rFonts w:ascii="Calibri" w:eastAsia="Times New Roman" w:hAnsi="Calibri" w:cs="Calibri"/>
                <w:color w:val="000000"/>
                <w:sz w:val="28"/>
                <w:szCs w:val="28"/>
              </w:rPr>
              <w:t>utility scale battery storage systems and developing hydrogen gas turbine combined cycle facilities</w:t>
            </w:r>
            <w:r w:rsidR="000E2231">
              <w:rPr>
                <w:rFonts w:ascii="Calibri" w:eastAsia="Times New Roman" w:hAnsi="Calibri" w:cs="Calibri"/>
                <w:color w:val="000000"/>
                <w:sz w:val="28"/>
                <w:szCs w:val="28"/>
              </w:rPr>
              <w:t>.</w:t>
            </w:r>
          </w:p>
          <w:p w14:paraId="19B07A7C" w14:textId="22579AC0" w:rsidR="000E2231" w:rsidRDefault="000E2231"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06F857A4" w14:textId="3489BC5C" w:rsidR="000B41FE" w:rsidRDefault="000E2231"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E12817">
              <w:rPr>
                <w:rFonts w:ascii="Calibri" w:eastAsia="Times New Roman" w:hAnsi="Calibri" w:cs="Calibri"/>
                <w:b/>
                <w:bCs/>
                <w:color w:val="000000"/>
                <w:sz w:val="28"/>
                <w:szCs w:val="28"/>
              </w:rPr>
              <w:t>Announced May 6, 2021</w:t>
            </w:r>
            <w:r>
              <w:rPr>
                <w:rFonts w:ascii="Calibri" w:eastAsia="Times New Roman" w:hAnsi="Calibri" w:cs="Calibri"/>
                <w:color w:val="000000"/>
                <w:sz w:val="28"/>
                <w:szCs w:val="28"/>
              </w:rPr>
              <w:t xml:space="preserve">. </w:t>
            </w:r>
          </w:p>
          <w:p w14:paraId="01702E6D" w14:textId="77777777" w:rsidR="001322CB" w:rsidRDefault="001322C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08D0EF85" w14:textId="307B33DD" w:rsidR="001322CB" w:rsidRDefault="001322C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7F3FF3">
              <w:rPr>
                <w:rFonts w:ascii="Calibri" w:eastAsia="Times New Roman" w:hAnsi="Calibri" w:cs="Calibri"/>
                <w:b/>
                <w:bCs/>
                <w:color w:val="000000"/>
                <w:sz w:val="28"/>
                <w:szCs w:val="28"/>
              </w:rPr>
              <w:t>Puget Sound Energy</w:t>
            </w:r>
            <w:r>
              <w:rPr>
                <w:rFonts w:ascii="Calibri" w:eastAsia="Times New Roman" w:hAnsi="Calibri" w:cs="Calibri"/>
                <w:color w:val="000000"/>
                <w:sz w:val="28"/>
                <w:szCs w:val="28"/>
              </w:rPr>
              <w:t xml:space="preserve">: Phase </w:t>
            </w:r>
            <w:r w:rsidR="007F3FF3">
              <w:rPr>
                <w:rFonts w:ascii="Calibri" w:eastAsia="Times New Roman" w:hAnsi="Calibri" w:cs="Calibri"/>
                <w:color w:val="000000"/>
                <w:sz w:val="28"/>
                <w:szCs w:val="28"/>
              </w:rPr>
              <w:t>1</w:t>
            </w:r>
            <w:r>
              <w:rPr>
                <w:rFonts w:ascii="Calibri" w:eastAsia="Times New Roman" w:hAnsi="Calibri" w:cs="Calibri"/>
                <w:color w:val="000000"/>
                <w:sz w:val="28"/>
                <w:szCs w:val="28"/>
              </w:rPr>
              <w:t xml:space="preserve"> Hydrogen Pilot project in Seattle </w:t>
            </w:r>
            <w:r w:rsidR="00DE4A2E">
              <w:rPr>
                <w:rFonts w:ascii="Calibri" w:eastAsia="Times New Roman" w:hAnsi="Calibri" w:cs="Calibri"/>
                <w:color w:val="000000"/>
                <w:sz w:val="28"/>
                <w:szCs w:val="28"/>
              </w:rPr>
              <w:t>to test 15% blend in closed pipe system on typical residential appliances</w:t>
            </w:r>
            <w:r w:rsidR="007F3FF3">
              <w:rPr>
                <w:rFonts w:ascii="Calibri" w:eastAsia="Times New Roman" w:hAnsi="Calibri" w:cs="Calibri"/>
                <w:color w:val="000000"/>
                <w:sz w:val="28"/>
                <w:szCs w:val="28"/>
              </w:rPr>
              <w:t xml:space="preserve">. Phase 2 </w:t>
            </w:r>
            <w:r w:rsidR="00AA380B">
              <w:rPr>
                <w:rFonts w:ascii="Calibri" w:eastAsia="Times New Roman" w:hAnsi="Calibri" w:cs="Calibri"/>
                <w:color w:val="000000"/>
                <w:sz w:val="28"/>
                <w:szCs w:val="28"/>
              </w:rPr>
              <w:t xml:space="preserve">pilot to observe gas components in short term test environment </w:t>
            </w:r>
            <w:r w:rsidR="002962DA">
              <w:rPr>
                <w:rFonts w:ascii="Calibri" w:eastAsia="Times New Roman" w:hAnsi="Calibri" w:cs="Calibri"/>
                <w:color w:val="000000"/>
                <w:sz w:val="28"/>
                <w:szCs w:val="28"/>
              </w:rPr>
              <w:t xml:space="preserve">when exposed to 15% blend under typical distribution pressures. </w:t>
            </w:r>
            <w:r w:rsidR="00253283">
              <w:rPr>
                <w:rFonts w:ascii="Calibri" w:eastAsia="Times New Roman" w:hAnsi="Calibri" w:cs="Calibri"/>
                <w:color w:val="000000"/>
                <w:sz w:val="28"/>
                <w:szCs w:val="28"/>
              </w:rPr>
              <w:t xml:space="preserve">Plan to build small scale H2 injection facility on PSE system </w:t>
            </w:r>
            <w:r w:rsidR="002C64A3">
              <w:rPr>
                <w:rFonts w:ascii="Calibri" w:eastAsia="Times New Roman" w:hAnsi="Calibri" w:cs="Calibri"/>
                <w:color w:val="000000"/>
                <w:sz w:val="28"/>
                <w:szCs w:val="28"/>
              </w:rPr>
              <w:t xml:space="preserve">to inject 2-15% blends. </w:t>
            </w:r>
          </w:p>
          <w:p w14:paraId="5C8F09F1" w14:textId="77777777" w:rsidR="004B7A38" w:rsidRDefault="004B7A3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3CF5C056" w14:textId="3C24B799" w:rsidR="004B7A38" w:rsidRDefault="004B7A3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sidRPr="00B341C2">
              <w:rPr>
                <w:rFonts w:ascii="Calibri" w:eastAsia="Times New Roman" w:hAnsi="Calibri" w:cs="Calibri"/>
                <w:b/>
                <w:bCs/>
                <w:color w:val="000000"/>
                <w:sz w:val="28"/>
                <w:szCs w:val="28"/>
              </w:rPr>
              <w:t xml:space="preserve">Phase 1 completed 2021, phase 2 </w:t>
            </w:r>
            <w:r w:rsidR="006E050C" w:rsidRPr="00B341C2">
              <w:rPr>
                <w:rFonts w:ascii="Calibri" w:eastAsia="Times New Roman" w:hAnsi="Calibri" w:cs="Calibri"/>
                <w:b/>
                <w:bCs/>
                <w:color w:val="000000"/>
                <w:sz w:val="28"/>
                <w:szCs w:val="28"/>
              </w:rPr>
              <w:t xml:space="preserve">Q2 2022, Phase 3 </w:t>
            </w:r>
            <w:r w:rsidR="00B341C2" w:rsidRPr="00B341C2">
              <w:rPr>
                <w:rFonts w:ascii="Calibri" w:eastAsia="Times New Roman" w:hAnsi="Calibri" w:cs="Calibri"/>
                <w:b/>
                <w:bCs/>
                <w:color w:val="000000"/>
                <w:sz w:val="28"/>
                <w:szCs w:val="28"/>
              </w:rPr>
              <w:t xml:space="preserve">ongoing. </w:t>
            </w:r>
          </w:p>
          <w:p w14:paraId="247AF090" w14:textId="77777777" w:rsidR="00B341C2" w:rsidRDefault="00B341C2"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0723F7EF" w14:textId="24AC19F3" w:rsidR="00B341C2" w:rsidRDefault="003A0E92"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b/>
                <w:bCs/>
                <w:color w:val="000000"/>
                <w:sz w:val="28"/>
                <w:szCs w:val="28"/>
              </w:rPr>
              <w:t xml:space="preserve">Turquoise H2 Project: </w:t>
            </w:r>
            <w:r w:rsidRPr="0076027B">
              <w:rPr>
                <w:rFonts w:ascii="Calibri" w:eastAsia="Times New Roman" w:hAnsi="Calibri" w:cs="Calibri"/>
                <w:color w:val="000000"/>
                <w:sz w:val="28"/>
                <w:szCs w:val="28"/>
              </w:rPr>
              <w:t xml:space="preserve">Plan to install </w:t>
            </w:r>
            <w:r w:rsidR="0076027B" w:rsidRPr="0076027B">
              <w:rPr>
                <w:rFonts w:ascii="Calibri" w:eastAsia="Times New Roman" w:hAnsi="Calibri" w:cs="Calibri"/>
                <w:color w:val="000000"/>
                <w:sz w:val="28"/>
                <w:szCs w:val="28"/>
              </w:rPr>
              <w:t xml:space="preserve">methane pyrolysis demonstration unit at a PSE or customer facility to produce up to 25 kg per day of </w:t>
            </w:r>
            <w:r w:rsidR="0076027B">
              <w:rPr>
                <w:rFonts w:ascii="Calibri" w:eastAsia="Times New Roman" w:hAnsi="Calibri" w:cs="Calibri"/>
                <w:color w:val="000000"/>
                <w:sz w:val="28"/>
                <w:szCs w:val="28"/>
              </w:rPr>
              <w:t>H2</w:t>
            </w:r>
            <w:r w:rsidR="0076027B" w:rsidRPr="0076027B">
              <w:rPr>
                <w:rFonts w:ascii="Calibri" w:eastAsia="Times New Roman" w:hAnsi="Calibri" w:cs="Calibri"/>
                <w:color w:val="000000"/>
                <w:sz w:val="28"/>
                <w:szCs w:val="28"/>
              </w:rPr>
              <w:t xml:space="preserve"> using only natural gas and air as inputs. Expecting to produce solid carbon that could be used for tires, </w:t>
            </w:r>
            <w:r w:rsidR="00B437EC">
              <w:rPr>
                <w:rFonts w:ascii="Calibri" w:eastAsia="Times New Roman" w:hAnsi="Calibri" w:cs="Calibri"/>
                <w:color w:val="000000"/>
                <w:sz w:val="28"/>
                <w:szCs w:val="28"/>
              </w:rPr>
              <w:t xml:space="preserve">asphalt etc. Grant application filed with DOE. </w:t>
            </w:r>
          </w:p>
          <w:p w14:paraId="477C40EE" w14:textId="77777777" w:rsidR="00B437EC" w:rsidRDefault="00B437E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4CD37BFD" w14:textId="57C3CFCC" w:rsidR="00B437EC" w:rsidRPr="00B341C2" w:rsidRDefault="00730F8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Operational in 2024. </w:t>
            </w:r>
          </w:p>
          <w:p w14:paraId="5ABE6468" w14:textId="03ADC953" w:rsidR="00997BC3" w:rsidRPr="00997BC3" w:rsidRDefault="00997BC3"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8"/>
                <w:szCs w:val="28"/>
              </w:rPr>
            </w:pPr>
          </w:p>
        </w:tc>
        <w:tc>
          <w:tcPr>
            <w:tcW w:w="6227" w:type="dxa"/>
            <w:shd w:val="clear" w:color="auto" w:fill="F3FBFF"/>
            <w:hideMark/>
          </w:tcPr>
          <w:p w14:paraId="449D73EB" w14:textId="1301F493" w:rsidR="00436543" w:rsidRPr="00436543" w:rsidRDefault="00436543" w:rsidP="00AE5D9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8"/>
                <w:szCs w:val="28"/>
              </w:rPr>
            </w:pPr>
          </w:p>
        </w:tc>
        <w:tc>
          <w:tcPr>
            <w:tcW w:w="6151" w:type="dxa"/>
            <w:shd w:val="clear" w:color="auto" w:fill="F3FBFF"/>
            <w:hideMark/>
          </w:tcPr>
          <w:p w14:paraId="41E72749" w14:textId="63C226E6" w:rsidR="00F42C3B"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09" w:anchor="documentSection" w:history="1">
              <w:r w:rsidR="00834CFC" w:rsidRPr="00D740C8">
                <w:rPr>
                  <w:rStyle w:val="Hyperlink"/>
                  <w:rFonts w:ascii="Calibri" w:eastAsia="Times New Roman" w:hAnsi="Calibri" w:cs="Calibri"/>
                  <w:b/>
                  <w:bCs/>
                  <w:sz w:val="28"/>
                  <w:szCs w:val="28"/>
                </w:rPr>
                <w:t>HB 1569</w:t>
              </w:r>
            </w:hyperlink>
            <w:r w:rsidR="00834CFC">
              <w:rPr>
                <w:rFonts w:ascii="Calibri" w:eastAsia="Times New Roman" w:hAnsi="Calibri" w:cs="Calibri"/>
                <w:b/>
                <w:bCs/>
                <w:color w:val="000000"/>
                <w:sz w:val="28"/>
                <w:szCs w:val="28"/>
              </w:rPr>
              <w:t xml:space="preserve">: </w:t>
            </w:r>
            <w:r w:rsidR="00334AF5">
              <w:rPr>
                <w:rFonts w:ascii="Calibri" w:eastAsia="Times New Roman" w:hAnsi="Calibri" w:cs="Calibri"/>
                <w:color w:val="000000"/>
                <w:sz w:val="28"/>
                <w:szCs w:val="28"/>
              </w:rPr>
              <w:t xml:space="preserve">exempts green </w:t>
            </w:r>
            <w:r w:rsidR="00BE26FC">
              <w:rPr>
                <w:rFonts w:ascii="Calibri" w:eastAsia="Times New Roman" w:hAnsi="Calibri" w:cs="Calibri"/>
                <w:color w:val="000000"/>
                <w:sz w:val="28"/>
                <w:szCs w:val="28"/>
              </w:rPr>
              <w:t>electrolytic hydrogen from the state use tax</w:t>
            </w:r>
            <w:r w:rsidR="00CB74E5">
              <w:rPr>
                <w:rFonts w:ascii="Calibri" w:eastAsia="Times New Roman" w:hAnsi="Calibri" w:cs="Calibri"/>
                <w:color w:val="000000"/>
                <w:sz w:val="28"/>
                <w:szCs w:val="28"/>
              </w:rPr>
              <w:t xml:space="preserve"> and authorizes public utility districts to </w:t>
            </w:r>
            <w:r w:rsidR="005569CB">
              <w:rPr>
                <w:rFonts w:ascii="Calibri" w:eastAsia="Times New Roman" w:hAnsi="Calibri" w:cs="Calibri"/>
                <w:color w:val="000000"/>
                <w:sz w:val="28"/>
                <w:szCs w:val="28"/>
              </w:rPr>
              <w:t xml:space="preserve">produce and </w:t>
            </w:r>
            <w:r w:rsidR="00CB74E5">
              <w:rPr>
                <w:rFonts w:ascii="Calibri" w:eastAsia="Times New Roman" w:hAnsi="Calibri" w:cs="Calibri"/>
                <w:color w:val="000000"/>
                <w:sz w:val="28"/>
                <w:szCs w:val="28"/>
              </w:rPr>
              <w:t>sell</w:t>
            </w:r>
            <w:r w:rsidR="005569CB">
              <w:rPr>
                <w:rFonts w:ascii="Calibri" w:eastAsia="Times New Roman" w:hAnsi="Calibri" w:cs="Calibri"/>
                <w:color w:val="000000"/>
                <w:sz w:val="28"/>
                <w:szCs w:val="28"/>
              </w:rPr>
              <w:t xml:space="preserve"> </w:t>
            </w:r>
            <w:r w:rsidR="005569CB" w:rsidRPr="005569CB">
              <w:rPr>
                <w:rFonts w:ascii="Calibri" w:eastAsia="Times New Roman" w:hAnsi="Calibri" w:cs="Calibri"/>
                <w:color w:val="000000"/>
                <w:sz w:val="28"/>
                <w:szCs w:val="28"/>
              </w:rPr>
              <w:t>green electrolytic hydrogen</w:t>
            </w:r>
            <w:r w:rsidR="005569CB">
              <w:rPr>
                <w:rFonts w:ascii="Calibri" w:eastAsia="Times New Roman" w:hAnsi="Calibri" w:cs="Calibri"/>
                <w:color w:val="000000"/>
                <w:sz w:val="28"/>
                <w:szCs w:val="28"/>
              </w:rPr>
              <w:t xml:space="preserve">. </w:t>
            </w:r>
          </w:p>
          <w:p w14:paraId="7B9BC9BA" w14:textId="77777777" w:rsidR="005569CB" w:rsidRDefault="005569C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2B748D34" w14:textId="77777777" w:rsidR="005569CB" w:rsidRDefault="005569C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740C8">
              <w:rPr>
                <w:rFonts w:ascii="Calibri" w:eastAsia="Times New Roman" w:hAnsi="Calibri" w:cs="Calibri"/>
                <w:b/>
                <w:bCs/>
                <w:color w:val="000000"/>
                <w:sz w:val="28"/>
                <w:szCs w:val="28"/>
              </w:rPr>
              <w:t xml:space="preserve">Introduced </w:t>
            </w:r>
            <w:r w:rsidR="00D740C8" w:rsidRPr="00D740C8">
              <w:rPr>
                <w:rFonts w:ascii="Calibri" w:eastAsia="Times New Roman" w:hAnsi="Calibri" w:cs="Calibri"/>
                <w:b/>
                <w:bCs/>
                <w:color w:val="000000"/>
                <w:sz w:val="28"/>
                <w:szCs w:val="28"/>
              </w:rPr>
              <w:t>April 3, 2021</w:t>
            </w:r>
            <w:r w:rsidR="00D740C8">
              <w:rPr>
                <w:rFonts w:ascii="Calibri" w:eastAsia="Times New Roman" w:hAnsi="Calibri" w:cs="Calibri"/>
                <w:color w:val="000000"/>
                <w:sz w:val="28"/>
                <w:szCs w:val="28"/>
              </w:rPr>
              <w:t xml:space="preserve">. </w:t>
            </w:r>
          </w:p>
          <w:p w14:paraId="5B914F29" w14:textId="77777777" w:rsidR="00B145BC" w:rsidRDefault="00B145B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44B5DC48" w14:textId="77777777" w:rsidR="00B145BC"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10" w:history="1">
              <w:r w:rsidR="00B145BC" w:rsidRPr="00436863">
                <w:rPr>
                  <w:rStyle w:val="Hyperlink"/>
                  <w:rFonts w:ascii="Calibri" w:eastAsia="Times New Roman" w:hAnsi="Calibri" w:cs="Calibri"/>
                  <w:b/>
                  <w:bCs/>
                  <w:sz w:val="28"/>
                  <w:szCs w:val="28"/>
                </w:rPr>
                <w:t>SB 5910</w:t>
              </w:r>
            </w:hyperlink>
            <w:r w:rsidR="00B145BC">
              <w:rPr>
                <w:rFonts w:ascii="Calibri" w:eastAsia="Times New Roman" w:hAnsi="Calibri" w:cs="Calibri"/>
                <w:color w:val="000000"/>
                <w:sz w:val="28"/>
                <w:szCs w:val="28"/>
              </w:rPr>
              <w:t xml:space="preserve">: </w:t>
            </w:r>
            <w:r w:rsidR="004B1BD4" w:rsidRPr="004B1BD4">
              <w:rPr>
                <w:rFonts w:ascii="Calibri" w:eastAsia="Times New Roman" w:hAnsi="Calibri" w:cs="Calibri"/>
                <w:color w:val="000000"/>
                <w:sz w:val="28"/>
                <w:szCs w:val="28"/>
              </w:rPr>
              <w:t>would establish an Office of Renewable Fuels</w:t>
            </w:r>
            <w:r w:rsidR="004B1BD4">
              <w:rPr>
                <w:rFonts w:ascii="Calibri" w:eastAsia="Times New Roman" w:hAnsi="Calibri" w:cs="Calibri"/>
                <w:color w:val="000000"/>
                <w:sz w:val="28"/>
                <w:szCs w:val="28"/>
              </w:rPr>
              <w:t xml:space="preserve">. </w:t>
            </w:r>
            <w:r w:rsidR="005702A9">
              <w:rPr>
                <w:rFonts w:ascii="Calibri" w:eastAsia="Times New Roman" w:hAnsi="Calibri" w:cs="Calibri"/>
                <w:color w:val="000000"/>
                <w:sz w:val="28"/>
                <w:szCs w:val="28"/>
              </w:rPr>
              <w:t>D</w:t>
            </w:r>
            <w:r w:rsidR="005702A9" w:rsidRPr="005702A9">
              <w:rPr>
                <w:rFonts w:ascii="Calibri" w:eastAsia="Times New Roman" w:hAnsi="Calibri" w:cs="Calibri"/>
                <w:color w:val="000000"/>
                <w:sz w:val="28"/>
                <w:szCs w:val="28"/>
              </w:rPr>
              <w:t xml:space="preserve">irects the </w:t>
            </w:r>
            <w:r w:rsidR="005702A9">
              <w:rPr>
                <w:rFonts w:ascii="Calibri" w:eastAsia="Times New Roman" w:hAnsi="Calibri" w:cs="Calibri"/>
                <w:color w:val="000000"/>
                <w:sz w:val="28"/>
                <w:szCs w:val="28"/>
              </w:rPr>
              <w:t>WUTC</w:t>
            </w:r>
            <w:r w:rsidR="005702A9" w:rsidRPr="005702A9">
              <w:rPr>
                <w:rFonts w:ascii="Calibri" w:eastAsia="Times New Roman" w:hAnsi="Calibri" w:cs="Calibri"/>
                <w:color w:val="000000"/>
                <w:sz w:val="28"/>
                <w:szCs w:val="28"/>
              </w:rPr>
              <w:t xml:space="preserve"> by December 1, </w:t>
            </w:r>
            <w:proofErr w:type="gramStart"/>
            <w:r w:rsidR="005702A9" w:rsidRPr="005702A9">
              <w:rPr>
                <w:rFonts w:ascii="Calibri" w:eastAsia="Times New Roman" w:hAnsi="Calibri" w:cs="Calibri"/>
                <w:color w:val="000000"/>
                <w:sz w:val="28"/>
                <w:szCs w:val="28"/>
              </w:rPr>
              <w:t>2024</w:t>
            </w:r>
            <w:proofErr w:type="gramEnd"/>
            <w:r w:rsidR="005702A9" w:rsidRPr="005702A9">
              <w:rPr>
                <w:rFonts w:ascii="Calibri" w:eastAsia="Times New Roman" w:hAnsi="Calibri" w:cs="Calibri"/>
                <w:color w:val="000000"/>
                <w:sz w:val="28"/>
                <w:szCs w:val="28"/>
              </w:rPr>
              <w:t xml:space="preserve"> submit a report to the legislature addressing advancement of the production and use of hydrogen fuel in the state.</w:t>
            </w:r>
          </w:p>
          <w:p w14:paraId="4F6D5898" w14:textId="77777777" w:rsidR="004D39F8" w:rsidRDefault="004D39F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77645176" w14:textId="77777777" w:rsidR="004D39F8" w:rsidRDefault="004D39F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436863">
              <w:rPr>
                <w:rFonts w:ascii="Calibri" w:eastAsia="Times New Roman" w:hAnsi="Calibri" w:cs="Calibri"/>
                <w:b/>
                <w:bCs/>
                <w:color w:val="000000"/>
                <w:sz w:val="28"/>
                <w:szCs w:val="28"/>
              </w:rPr>
              <w:t xml:space="preserve">Introduced </w:t>
            </w:r>
            <w:r w:rsidR="00436863" w:rsidRPr="00436863">
              <w:rPr>
                <w:rFonts w:ascii="Calibri" w:eastAsia="Times New Roman" w:hAnsi="Calibri" w:cs="Calibri"/>
                <w:b/>
                <w:bCs/>
                <w:color w:val="000000"/>
                <w:sz w:val="28"/>
                <w:szCs w:val="28"/>
              </w:rPr>
              <w:t>January 19, 2022</w:t>
            </w:r>
            <w:r w:rsidR="00436863">
              <w:rPr>
                <w:rFonts w:ascii="Calibri" w:eastAsia="Times New Roman" w:hAnsi="Calibri" w:cs="Calibri"/>
                <w:color w:val="000000"/>
                <w:sz w:val="28"/>
                <w:szCs w:val="28"/>
              </w:rPr>
              <w:t xml:space="preserve">. </w:t>
            </w:r>
          </w:p>
          <w:p w14:paraId="3EA31D04" w14:textId="77777777" w:rsidR="006D00CC" w:rsidRDefault="006D00C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1555F82E" w14:textId="77777777" w:rsidR="006D00CC"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11" w:history="1">
              <w:r w:rsidR="006D00CC" w:rsidRPr="00BB4231">
                <w:rPr>
                  <w:rStyle w:val="Hyperlink"/>
                  <w:rFonts w:ascii="Calibri" w:eastAsia="Times New Roman" w:hAnsi="Calibri" w:cs="Calibri"/>
                  <w:b/>
                  <w:bCs/>
                  <w:sz w:val="28"/>
                  <w:szCs w:val="28"/>
                </w:rPr>
                <w:t xml:space="preserve">SB </w:t>
              </w:r>
              <w:r w:rsidR="00450542" w:rsidRPr="00BB4231">
                <w:rPr>
                  <w:rStyle w:val="Hyperlink"/>
                  <w:rFonts w:ascii="Calibri" w:eastAsia="Times New Roman" w:hAnsi="Calibri" w:cs="Calibri"/>
                  <w:b/>
                  <w:bCs/>
                  <w:sz w:val="28"/>
                  <w:szCs w:val="28"/>
                </w:rPr>
                <w:t>1792</w:t>
              </w:r>
            </w:hyperlink>
            <w:r w:rsidR="00450542">
              <w:rPr>
                <w:rFonts w:ascii="Calibri" w:eastAsia="Times New Roman" w:hAnsi="Calibri" w:cs="Calibri"/>
                <w:color w:val="000000"/>
                <w:sz w:val="28"/>
                <w:szCs w:val="28"/>
              </w:rPr>
              <w:t xml:space="preserve">: </w:t>
            </w:r>
            <w:r w:rsidR="00F42431" w:rsidRPr="00F42431">
              <w:rPr>
                <w:rFonts w:ascii="Calibri" w:eastAsia="Times New Roman" w:hAnsi="Calibri" w:cs="Calibri"/>
                <w:color w:val="000000"/>
                <w:sz w:val="28"/>
                <w:szCs w:val="28"/>
              </w:rPr>
              <w:t xml:space="preserve">Adds the production of green electrolytic hydrogen to </w:t>
            </w:r>
            <w:proofErr w:type="gramStart"/>
            <w:r w:rsidR="00F42431" w:rsidRPr="00F42431">
              <w:rPr>
                <w:rFonts w:ascii="Calibri" w:eastAsia="Times New Roman" w:hAnsi="Calibri" w:cs="Calibri"/>
                <w:color w:val="000000"/>
                <w:sz w:val="28"/>
                <w:szCs w:val="28"/>
              </w:rPr>
              <w:t>a number of</w:t>
            </w:r>
            <w:proofErr w:type="gramEnd"/>
            <w:r w:rsidR="00F42431" w:rsidRPr="00F42431">
              <w:rPr>
                <w:rFonts w:ascii="Calibri" w:eastAsia="Times New Roman" w:hAnsi="Calibri" w:cs="Calibri"/>
                <w:color w:val="000000"/>
                <w:sz w:val="28"/>
                <w:szCs w:val="28"/>
              </w:rPr>
              <w:t xml:space="preserve"> existing tax exemptions that apply to the production of renewable hydrogen</w:t>
            </w:r>
            <w:r w:rsidR="00BB4231">
              <w:rPr>
                <w:rFonts w:ascii="Calibri" w:eastAsia="Times New Roman" w:hAnsi="Calibri" w:cs="Calibri"/>
                <w:color w:val="000000"/>
                <w:sz w:val="28"/>
                <w:szCs w:val="28"/>
              </w:rPr>
              <w:t>.</w:t>
            </w:r>
          </w:p>
          <w:p w14:paraId="1DBE0C0E" w14:textId="77777777" w:rsidR="00BB4231" w:rsidRDefault="00BB4231"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14BDAD40" w14:textId="03FF64F1" w:rsidR="00BB4231" w:rsidRPr="00834CFC" w:rsidRDefault="00BB4231"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6A3F7A">
              <w:rPr>
                <w:rFonts w:ascii="Calibri" w:eastAsia="Times New Roman" w:hAnsi="Calibri" w:cs="Calibri"/>
                <w:b/>
                <w:bCs/>
                <w:color w:val="000000"/>
                <w:sz w:val="28"/>
                <w:szCs w:val="28"/>
              </w:rPr>
              <w:t>Introduced January</w:t>
            </w:r>
            <w:r w:rsidR="006A3F7A" w:rsidRPr="006A3F7A">
              <w:rPr>
                <w:rFonts w:ascii="Calibri" w:eastAsia="Times New Roman" w:hAnsi="Calibri" w:cs="Calibri"/>
                <w:b/>
                <w:bCs/>
                <w:color w:val="000000"/>
                <w:sz w:val="28"/>
                <w:szCs w:val="28"/>
              </w:rPr>
              <w:t xml:space="preserve"> 5, 2022</w:t>
            </w:r>
            <w:r w:rsidR="006A3F7A">
              <w:rPr>
                <w:rFonts w:ascii="Calibri" w:eastAsia="Times New Roman" w:hAnsi="Calibri" w:cs="Calibri"/>
                <w:color w:val="000000"/>
                <w:sz w:val="28"/>
                <w:szCs w:val="28"/>
              </w:rPr>
              <w:t xml:space="preserve">. </w:t>
            </w:r>
          </w:p>
        </w:tc>
        <w:tc>
          <w:tcPr>
            <w:tcW w:w="2278" w:type="dxa"/>
            <w:shd w:val="clear" w:color="auto" w:fill="F3FBFF"/>
            <w:hideMark/>
          </w:tcPr>
          <w:p w14:paraId="4BAC1AF5" w14:textId="57398E89"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r>
      <w:tr w:rsidR="00D843FC" w:rsidRPr="00D843FC" w14:paraId="63784D71" w14:textId="77777777" w:rsidTr="00AE5D9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39F486B5"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West Virginia</w:t>
            </w:r>
          </w:p>
        </w:tc>
        <w:tc>
          <w:tcPr>
            <w:tcW w:w="6165" w:type="dxa"/>
            <w:shd w:val="clear" w:color="auto" w:fill="E9F8FF"/>
            <w:hideMark/>
          </w:tcPr>
          <w:p w14:paraId="74E09682"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6227" w:type="dxa"/>
            <w:shd w:val="clear" w:color="auto" w:fill="E9F8FF"/>
            <w:hideMark/>
          </w:tcPr>
          <w:p w14:paraId="66FAE160"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E9F8FF"/>
            <w:hideMark/>
          </w:tcPr>
          <w:p w14:paraId="41A50C4C" w14:textId="77777777" w:rsidR="00D843FC" w:rsidRPr="00D843FC" w:rsidRDefault="00023A3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E9F8FF"/>
            <w:hideMark/>
          </w:tcPr>
          <w:p w14:paraId="73D59314"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r>
      <w:tr w:rsidR="00D843FC" w:rsidRPr="00D843FC" w14:paraId="2B12BC3C" w14:textId="77777777" w:rsidTr="00AE5D9C">
        <w:trPr>
          <w:trHeight w:val="18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193FC68A"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Wisconsin</w:t>
            </w:r>
          </w:p>
        </w:tc>
        <w:tc>
          <w:tcPr>
            <w:tcW w:w="6165" w:type="dxa"/>
            <w:shd w:val="clear" w:color="auto" w:fill="F3FBFF"/>
            <w:hideMark/>
          </w:tcPr>
          <w:p w14:paraId="6F4D919F" w14:textId="54361981" w:rsidR="0052296B" w:rsidRPr="00083CC7" w:rsidRDefault="0052296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227" w:type="dxa"/>
            <w:shd w:val="clear" w:color="auto" w:fill="F3FBFF"/>
            <w:hideMark/>
          </w:tcPr>
          <w:p w14:paraId="0DD87EB8"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sidRPr="00D843FC">
              <w:rPr>
                <w:rFonts w:ascii="Calibri" w:eastAsia="Times New Roman" w:hAnsi="Calibri" w:cs="Calibri"/>
                <w:b/>
                <w:bCs/>
                <w:color w:val="000000"/>
                <w:sz w:val="28"/>
                <w:szCs w:val="28"/>
              </w:rPr>
              <w:t> </w:t>
            </w:r>
          </w:p>
        </w:tc>
        <w:tc>
          <w:tcPr>
            <w:tcW w:w="6151" w:type="dxa"/>
            <w:shd w:val="clear" w:color="auto" w:fill="F3FBFF"/>
            <w:hideMark/>
          </w:tcPr>
          <w:p w14:paraId="4582195B" w14:textId="77777777" w:rsidR="00D843FC" w:rsidRPr="00D843FC" w:rsidRDefault="00023A3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F3FBFF"/>
            <w:hideMark/>
          </w:tcPr>
          <w:p w14:paraId="2B13A0F6"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24DFE4D2" w14:textId="77777777" w:rsidTr="00AE5D9C">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08CC0C7D"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Wyoming</w:t>
            </w:r>
          </w:p>
        </w:tc>
        <w:tc>
          <w:tcPr>
            <w:tcW w:w="6165" w:type="dxa"/>
            <w:shd w:val="clear" w:color="auto" w:fill="E9F8FF"/>
            <w:hideMark/>
          </w:tcPr>
          <w:p w14:paraId="04E3AB57" w14:textId="43C36993" w:rsidR="00D843FC"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12" w:history="1">
              <w:r w:rsidR="009555B5" w:rsidRPr="000E5552">
                <w:rPr>
                  <w:rStyle w:val="Hyperlink"/>
                  <w:rFonts w:ascii="Calibri" w:eastAsia="Times New Roman" w:hAnsi="Calibri" w:cs="Calibri"/>
                  <w:sz w:val="28"/>
                  <w:szCs w:val="28"/>
                </w:rPr>
                <w:t>Black Hills Energy</w:t>
              </w:r>
            </w:hyperlink>
            <w:r w:rsidR="009555B5">
              <w:rPr>
                <w:rFonts w:ascii="Calibri" w:eastAsia="Times New Roman" w:hAnsi="Calibri" w:cs="Calibri"/>
                <w:color w:val="000000"/>
                <w:sz w:val="28"/>
                <w:szCs w:val="28"/>
              </w:rPr>
              <w:t xml:space="preserve">: </w:t>
            </w:r>
            <w:r w:rsidR="00F1331F">
              <w:rPr>
                <w:rFonts w:ascii="Calibri" w:eastAsia="Times New Roman" w:hAnsi="Calibri" w:cs="Calibri"/>
                <w:color w:val="000000"/>
                <w:sz w:val="28"/>
                <w:szCs w:val="28"/>
              </w:rPr>
              <w:t>Received almost $500,00 from state for</w:t>
            </w:r>
            <w:r w:rsidR="00631F47">
              <w:rPr>
                <w:rFonts w:ascii="Calibri" w:eastAsia="Times New Roman" w:hAnsi="Calibri" w:cs="Calibri"/>
                <w:color w:val="000000"/>
                <w:sz w:val="28"/>
                <w:szCs w:val="28"/>
              </w:rPr>
              <w:t xml:space="preserve"> </w:t>
            </w:r>
            <w:r w:rsidR="00833F92" w:rsidRPr="00833F92">
              <w:rPr>
                <w:rFonts w:ascii="Calibri" w:eastAsia="Times New Roman" w:hAnsi="Calibri" w:cs="Calibri"/>
                <w:color w:val="000000"/>
                <w:sz w:val="28"/>
                <w:szCs w:val="28"/>
              </w:rPr>
              <w:t>a feasibility study for a natural gas-fed blue hydrogen gas generator with carbon capture; a green hydrogen gas generator fed with renewable energy and water; and a conceptual engineering assessment of equipment modifications combustion turbines to accommodate blended fuel mix of hydrogen and methane.</w:t>
            </w:r>
          </w:p>
          <w:p w14:paraId="48D38824" w14:textId="77777777" w:rsidR="00833F92" w:rsidRDefault="00833F9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1707BDDA" w14:textId="2F670778" w:rsidR="00833F92" w:rsidRPr="00D843FC" w:rsidRDefault="00833F9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0E5552">
              <w:rPr>
                <w:rFonts w:ascii="Calibri" w:eastAsia="Times New Roman" w:hAnsi="Calibri" w:cs="Calibri"/>
                <w:b/>
                <w:bCs/>
                <w:color w:val="000000"/>
                <w:sz w:val="28"/>
                <w:szCs w:val="28"/>
              </w:rPr>
              <w:t>Announced July 2021</w:t>
            </w:r>
            <w:r>
              <w:rPr>
                <w:rFonts w:ascii="Calibri" w:eastAsia="Times New Roman" w:hAnsi="Calibri" w:cs="Calibri"/>
                <w:color w:val="000000"/>
                <w:sz w:val="28"/>
                <w:szCs w:val="28"/>
              </w:rPr>
              <w:t>.</w:t>
            </w:r>
          </w:p>
        </w:tc>
        <w:tc>
          <w:tcPr>
            <w:tcW w:w="6227" w:type="dxa"/>
            <w:shd w:val="clear" w:color="auto" w:fill="E9F8FF"/>
            <w:hideMark/>
          </w:tcPr>
          <w:p w14:paraId="1F0B0EA4"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E9F8FF"/>
            <w:hideMark/>
          </w:tcPr>
          <w:p w14:paraId="063D7722" w14:textId="77777777" w:rsidR="00D843FC" w:rsidRPr="00D843FC" w:rsidRDefault="00023A3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E9F8FF"/>
            <w:hideMark/>
          </w:tcPr>
          <w:p w14:paraId="7F1006C0"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AE4F14" w:rsidRPr="00D843FC" w14:paraId="301A75A1" w14:textId="77777777" w:rsidTr="00AE5D9C">
        <w:trPr>
          <w:trHeight w:val="323"/>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tcPr>
          <w:p w14:paraId="3C3ACD94" w14:textId="79E1152E" w:rsidR="00AE4F14" w:rsidRPr="00D843FC" w:rsidRDefault="00AE4F14" w:rsidP="00AE5D9C">
            <w:pPr>
              <w:jc w:val="center"/>
              <w:rPr>
                <w:rFonts w:ascii="Calibri" w:eastAsia="Times New Roman" w:hAnsi="Calibri" w:cs="Calibri"/>
                <w:color w:val="000000"/>
                <w:sz w:val="28"/>
                <w:szCs w:val="28"/>
              </w:rPr>
            </w:pPr>
            <w:r>
              <w:rPr>
                <w:rFonts w:ascii="Calibri" w:eastAsia="Times New Roman" w:hAnsi="Calibri" w:cs="Calibri"/>
                <w:color w:val="000000"/>
                <w:sz w:val="28"/>
                <w:szCs w:val="28"/>
              </w:rPr>
              <w:t>Regional</w:t>
            </w:r>
            <w:r w:rsidR="00094C0D">
              <w:rPr>
                <w:rFonts w:ascii="Calibri" w:eastAsia="Times New Roman" w:hAnsi="Calibri" w:cs="Calibri"/>
                <w:color w:val="000000"/>
                <w:sz w:val="28"/>
                <w:szCs w:val="28"/>
              </w:rPr>
              <w:t xml:space="preserve"> Measures</w:t>
            </w:r>
          </w:p>
        </w:tc>
        <w:tc>
          <w:tcPr>
            <w:tcW w:w="6165" w:type="dxa"/>
            <w:shd w:val="clear" w:color="auto" w:fill="F3FBFF"/>
          </w:tcPr>
          <w:p w14:paraId="36ED67FE" w14:textId="1FF71029" w:rsidR="00AE4F14" w:rsidRPr="00D843FC" w:rsidRDefault="00AE4F14"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227" w:type="dxa"/>
            <w:shd w:val="clear" w:color="auto" w:fill="F3FBFF"/>
          </w:tcPr>
          <w:p w14:paraId="4CBB4680" w14:textId="77777777" w:rsidR="00AE4F14" w:rsidRPr="00D843FC" w:rsidRDefault="00AE4F14"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151" w:type="dxa"/>
            <w:shd w:val="clear" w:color="auto" w:fill="F3FBFF"/>
          </w:tcPr>
          <w:p w14:paraId="478C846D" w14:textId="7CB2EF13" w:rsidR="00AE4F14" w:rsidRDefault="00AE4F14"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2278" w:type="dxa"/>
            <w:shd w:val="clear" w:color="auto" w:fill="F3FBFF"/>
          </w:tcPr>
          <w:p w14:paraId="74C120F6" w14:textId="0D78D643" w:rsidR="00777A58" w:rsidRPr="00D843FC" w:rsidRDefault="00932FF2"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w:t>
            </w:r>
            <w:hyperlink r:id="rId113" w:history="1">
              <w:r w:rsidRPr="000318F6">
                <w:rPr>
                  <w:rStyle w:val="Hyperlink"/>
                  <w:rFonts w:ascii="Calibri" w:eastAsia="Times New Roman" w:hAnsi="Calibri" w:cs="Calibri"/>
                  <w:sz w:val="28"/>
                  <w:szCs w:val="28"/>
                </w:rPr>
                <w:t>Appliance and Equipment Performance with Hydrogen-Enriched Natural Gases</w:t>
              </w:r>
            </w:hyperlink>
            <w:r>
              <w:rPr>
                <w:rFonts w:ascii="Calibri" w:eastAsia="Times New Roman" w:hAnsi="Calibri" w:cs="Calibri"/>
                <w:color w:val="000000"/>
                <w:sz w:val="28"/>
                <w:szCs w:val="28"/>
              </w:rPr>
              <w:t>” CSA Group, AGA, &amp; AHRI (May 2021)</w:t>
            </w:r>
          </w:p>
        </w:tc>
      </w:tr>
      <w:tr w:rsidR="00DF38EF" w:rsidRPr="00D843FC" w14:paraId="50B407FB" w14:textId="77777777" w:rsidTr="00AE5D9C">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tcPr>
          <w:p w14:paraId="4B82F079" w14:textId="1A315ECD" w:rsidR="00DF38EF" w:rsidRDefault="00DF38EF" w:rsidP="00AE5D9C">
            <w:pPr>
              <w:jc w:val="center"/>
              <w:rPr>
                <w:rFonts w:ascii="Calibri" w:eastAsia="Times New Roman" w:hAnsi="Calibri" w:cs="Calibri"/>
                <w:color w:val="000000"/>
                <w:sz w:val="28"/>
                <w:szCs w:val="28"/>
              </w:rPr>
            </w:pPr>
            <w:r>
              <w:rPr>
                <w:rFonts w:ascii="Calibri" w:eastAsia="Times New Roman" w:hAnsi="Calibri" w:cs="Calibri"/>
                <w:color w:val="000000"/>
                <w:sz w:val="28"/>
                <w:szCs w:val="28"/>
              </w:rPr>
              <w:t>Canada</w:t>
            </w:r>
          </w:p>
        </w:tc>
        <w:tc>
          <w:tcPr>
            <w:tcW w:w="6165" w:type="dxa"/>
            <w:shd w:val="clear" w:color="auto" w:fill="E9F8FF"/>
          </w:tcPr>
          <w:p w14:paraId="543987EB" w14:textId="60557632" w:rsidR="00C44916"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lang w:val="en-CA"/>
              </w:rPr>
            </w:pPr>
            <w:hyperlink r:id="rId114" w:history="1">
              <w:r w:rsidR="00C44916" w:rsidRPr="00C44916">
                <w:rPr>
                  <w:rStyle w:val="Hyperlink"/>
                  <w:rFonts w:ascii="Calibri" w:eastAsia="Times New Roman" w:hAnsi="Calibri" w:cs="Calibri"/>
                  <w:b/>
                  <w:bCs/>
                  <w:sz w:val="28"/>
                  <w:szCs w:val="28"/>
                </w:rPr>
                <w:t>Enbridge</w:t>
              </w:r>
            </w:hyperlink>
            <w:r w:rsidR="00C44916">
              <w:rPr>
                <w:rFonts w:ascii="Calibri" w:eastAsia="Times New Roman" w:hAnsi="Calibri" w:cs="Calibri"/>
                <w:color w:val="000000"/>
                <w:sz w:val="28"/>
                <w:szCs w:val="28"/>
              </w:rPr>
              <w:t xml:space="preserve">: Announced first of its kind in North America </w:t>
            </w:r>
            <w:r w:rsidR="00C44916" w:rsidRPr="00CC46F6">
              <w:rPr>
                <w:rFonts w:ascii="Calibri" w:eastAsia="Times New Roman" w:hAnsi="Calibri" w:cs="Calibri"/>
                <w:color w:val="000000"/>
                <w:sz w:val="28"/>
                <w:szCs w:val="28"/>
                <w:lang w:val="en-CA"/>
              </w:rPr>
              <w:t>$5.2-million pilot project that will blend renewable hydrogen gas into a segregated loop of the existing Enbridge Gas natural gas distribution network. Enbridge Gas will use the project to study the use of hydrogen to decarbonize natural gas and thereby reduce greenhouse gas emissions.</w:t>
            </w:r>
            <w:r w:rsidR="00C44916" w:rsidRPr="00755BCA">
              <w:rPr>
                <w:color w:val="212529"/>
                <w:lang w:val="en-CA"/>
              </w:rPr>
              <w:t xml:space="preserve"> </w:t>
            </w:r>
          </w:p>
          <w:p w14:paraId="3E20170A" w14:textId="77777777" w:rsidR="00C44916" w:rsidRDefault="00C44916"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7020BE36" w14:textId="77777777" w:rsidR="00C44916" w:rsidRDefault="00C44916"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C44916">
              <w:rPr>
                <w:rFonts w:ascii="Calibri" w:eastAsia="Times New Roman" w:hAnsi="Calibri" w:cs="Calibri"/>
                <w:b/>
                <w:bCs/>
                <w:color w:val="000000"/>
                <w:sz w:val="28"/>
                <w:szCs w:val="28"/>
              </w:rPr>
              <w:lastRenderedPageBreak/>
              <w:t>Announced November 20, 2020</w:t>
            </w:r>
            <w:r>
              <w:rPr>
                <w:rFonts w:ascii="Calibri" w:eastAsia="Times New Roman" w:hAnsi="Calibri" w:cs="Calibri"/>
                <w:color w:val="000000"/>
                <w:sz w:val="28"/>
                <w:szCs w:val="28"/>
              </w:rPr>
              <w:t>.</w:t>
            </w:r>
          </w:p>
          <w:p w14:paraId="4825DCA4" w14:textId="6F8E60FB" w:rsidR="00C44916" w:rsidRDefault="00C44916" w:rsidP="00AE5D9C">
            <w:pPr>
              <w:cnfStyle w:val="000000100000" w:firstRow="0" w:lastRow="0" w:firstColumn="0" w:lastColumn="0" w:oddVBand="0" w:evenVBand="0" w:oddHBand="1" w:evenHBand="0" w:firstRowFirstColumn="0" w:firstRowLastColumn="0" w:lastRowFirstColumn="0" w:lastRowLastColumn="0"/>
            </w:pPr>
          </w:p>
          <w:p w14:paraId="442B827B" w14:textId="77777777" w:rsidR="00C44916" w:rsidRDefault="00C44916" w:rsidP="00AE5D9C">
            <w:pPr>
              <w:cnfStyle w:val="000000100000" w:firstRow="0" w:lastRow="0" w:firstColumn="0" w:lastColumn="0" w:oddVBand="0" w:evenVBand="0" w:oddHBand="1" w:evenHBand="0" w:firstRowFirstColumn="0" w:firstRowLastColumn="0" w:lastRowFirstColumn="0" w:lastRowLastColumn="0"/>
            </w:pPr>
          </w:p>
          <w:p w14:paraId="18B3E9D8" w14:textId="05EF4B3B" w:rsidR="00EA6EBF"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15" w:history="1">
              <w:r w:rsidR="00EA6EBF" w:rsidRPr="00E832F0">
                <w:rPr>
                  <w:rStyle w:val="Hyperlink"/>
                  <w:rFonts w:ascii="Calibri" w:eastAsia="Times New Roman" w:hAnsi="Calibri" w:cs="Calibri"/>
                  <w:b/>
                  <w:bCs/>
                  <w:sz w:val="28"/>
                  <w:szCs w:val="28"/>
                </w:rPr>
                <w:t>Fortis BC</w:t>
              </w:r>
            </w:hyperlink>
            <w:r w:rsidR="00EA6EBF">
              <w:rPr>
                <w:rFonts w:ascii="Calibri" w:eastAsia="Times New Roman" w:hAnsi="Calibri" w:cs="Calibri"/>
                <w:b/>
                <w:bCs/>
                <w:color w:val="000000"/>
                <w:sz w:val="28"/>
                <w:szCs w:val="28"/>
              </w:rPr>
              <w:t>:</w:t>
            </w:r>
            <w:r w:rsidR="004E5093">
              <w:rPr>
                <w:rFonts w:ascii="Calibri" w:eastAsia="Times New Roman" w:hAnsi="Calibri" w:cs="Calibri"/>
                <w:color w:val="000000"/>
                <w:sz w:val="28"/>
                <w:szCs w:val="28"/>
              </w:rPr>
              <w:t xml:space="preserve"> </w:t>
            </w:r>
            <w:r w:rsidR="004E5093" w:rsidRPr="004E5093">
              <w:rPr>
                <w:rFonts w:ascii="Calibri" w:eastAsia="Times New Roman" w:hAnsi="Calibri" w:cs="Calibri"/>
                <w:color w:val="000000"/>
                <w:sz w:val="28"/>
                <w:szCs w:val="28"/>
              </w:rPr>
              <w:t>investing $500,000 to study how the utility can further reduce emissions from its natural gas supply by delivering hydrogen</w:t>
            </w:r>
            <w:r w:rsidR="004E5093">
              <w:rPr>
                <w:rFonts w:ascii="Calibri" w:eastAsia="Times New Roman" w:hAnsi="Calibri" w:cs="Calibri"/>
                <w:color w:val="000000"/>
                <w:sz w:val="28"/>
                <w:szCs w:val="28"/>
              </w:rPr>
              <w:t xml:space="preserve"> </w:t>
            </w:r>
            <w:r w:rsidR="004E5093" w:rsidRPr="004E5093">
              <w:rPr>
                <w:rFonts w:ascii="Calibri" w:eastAsia="Times New Roman" w:hAnsi="Calibri" w:cs="Calibri"/>
                <w:color w:val="000000"/>
                <w:sz w:val="28"/>
                <w:szCs w:val="28"/>
              </w:rPr>
              <w:t>through its extensive distribution network. The School of Engineering with the University of British Columbia's Okanagan campus (UBCO) will use these funds to study how to blend hydrogen, safely and reliably, with natural gas within FortisBC's existing system.</w:t>
            </w:r>
          </w:p>
          <w:p w14:paraId="0DC555FC" w14:textId="66806E20" w:rsidR="00E832F0" w:rsidRDefault="00E832F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680DA9B3" w14:textId="0C80F1B7" w:rsidR="00E832F0" w:rsidRDefault="00E832F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E832F0">
              <w:rPr>
                <w:rFonts w:ascii="Calibri" w:eastAsia="Times New Roman" w:hAnsi="Calibri" w:cs="Calibri"/>
                <w:b/>
                <w:bCs/>
                <w:color w:val="000000"/>
                <w:sz w:val="28"/>
                <w:szCs w:val="28"/>
              </w:rPr>
              <w:t>Announced November 23, 2020</w:t>
            </w:r>
            <w:r>
              <w:rPr>
                <w:rFonts w:ascii="Calibri" w:eastAsia="Times New Roman" w:hAnsi="Calibri" w:cs="Calibri"/>
                <w:color w:val="000000"/>
                <w:sz w:val="28"/>
                <w:szCs w:val="28"/>
              </w:rPr>
              <w:t xml:space="preserve">. </w:t>
            </w:r>
          </w:p>
          <w:p w14:paraId="1454D28E" w14:textId="151E5F37" w:rsidR="007B5D6C" w:rsidRDefault="007B5D6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49377B59" w14:textId="4D83A5CE" w:rsidR="007B5D6C"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lang w:val="en-CA"/>
              </w:rPr>
            </w:pPr>
            <w:hyperlink r:id="rId116" w:history="1">
              <w:r w:rsidR="007B5D6C" w:rsidRPr="00E819CA">
                <w:rPr>
                  <w:rStyle w:val="Hyperlink"/>
                  <w:rFonts w:ascii="Calibri" w:eastAsia="Times New Roman" w:hAnsi="Calibri" w:cs="Calibri"/>
                  <w:sz w:val="28"/>
                  <w:szCs w:val="28"/>
                </w:rPr>
                <w:t>ATCO</w:t>
              </w:r>
            </w:hyperlink>
            <w:r w:rsidR="007B5D6C">
              <w:rPr>
                <w:rFonts w:ascii="Calibri" w:eastAsia="Times New Roman" w:hAnsi="Calibri" w:cs="Calibri"/>
                <w:color w:val="000000"/>
                <w:sz w:val="28"/>
                <w:szCs w:val="28"/>
              </w:rPr>
              <w:t xml:space="preserve">: </w:t>
            </w:r>
            <w:r w:rsidR="007758E6" w:rsidRPr="007758E6">
              <w:rPr>
                <w:rFonts w:ascii="Calibri" w:eastAsia="Times New Roman" w:hAnsi="Calibri" w:cs="Calibri"/>
                <w:color w:val="000000"/>
                <w:sz w:val="28"/>
                <w:szCs w:val="28"/>
                <w:lang w:val="en-CA"/>
              </w:rPr>
              <w:t xml:space="preserve">announced its plan to build Canada's largest hydrogen blending facility, near Fort Saskatchewan, using hydrogen derived from domestically produced natural gas. This facility is expected to inject up to 5% hydrogen, by volume, into a section of Fort Saskatchewan's residential natural gas distribution network, lowering the carbon intensity of the natural gas stream for its customers. In addition, ATCO intends to eventually employ Alberta's existing carbon capture and sequestration infrastructure to store emissions associated with the production process. </w:t>
            </w:r>
          </w:p>
          <w:p w14:paraId="05B26C17" w14:textId="28E96368" w:rsidR="00647A1D" w:rsidRDefault="00647A1D"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lang w:val="en-CA"/>
              </w:rPr>
            </w:pPr>
          </w:p>
          <w:p w14:paraId="1C975756" w14:textId="5A700198" w:rsidR="00647A1D" w:rsidRPr="00EA6EBF" w:rsidRDefault="00647A1D"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647A1D">
              <w:rPr>
                <w:rFonts w:ascii="Calibri" w:eastAsia="Times New Roman" w:hAnsi="Calibri" w:cs="Calibri"/>
                <w:b/>
                <w:bCs/>
                <w:color w:val="000000"/>
                <w:sz w:val="28"/>
                <w:szCs w:val="28"/>
              </w:rPr>
              <w:t>Announced July 2020</w:t>
            </w:r>
            <w:r>
              <w:rPr>
                <w:rFonts w:ascii="Calibri" w:eastAsia="Times New Roman" w:hAnsi="Calibri" w:cs="Calibri"/>
                <w:color w:val="000000"/>
                <w:sz w:val="28"/>
                <w:szCs w:val="28"/>
              </w:rPr>
              <w:t>.</w:t>
            </w:r>
          </w:p>
          <w:p w14:paraId="3BB34432" w14:textId="77777777" w:rsidR="00EA6EBF" w:rsidRDefault="00EA6EBF"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2636A314" w14:textId="491EBFDC" w:rsidR="004A497E"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17" w:history="1">
              <w:proofErr w:type="spellStart"/>
              <w:r w:rsidR="004A497E" w:rsidRPr="004A497E">
                <w:rPr>
                  <w:rStyle w:val="Hyperlink"/>
                  <w:rFonts w:ascii="Calibri" w:eastAsia="Times New Roman" w:hAnsi="Calibri" w:cs="Calibri"/>
                  <w:b/>
                  <w:bCs/>
                  <w:sz w:val="28"/>
                  <w:szCs w:val="28"/>
                </w:rPr>
                <w:t>Gazifère</w:t>
              </w:r>
              <w:proofErr w:type="spellEnd"/>
            </w:hyperlink>
            <w:r w:rsidR="004A497E">
              <w:rPr>
                <w:rFonts w:ascii="Calibri" w:eastAsia="Times New Roman" w:hAnsi="Calibri" w:cs="Calibri"/>
                <w:color w:val="000000"/>
                <w:sz w:val="28"/>
                <w:szCs w:val="28"/>
              </w:rPr>
              <w:t xml:space="preserve">: </w:t>
            </w:r>
            <w:r w:rsidR="00CF6796" w:rsidRPr="00CF6796">
              <w:rPr>
                <w:rFonts w:ascii="Calibri" w:eastAsia="Times New Roman" w:hAnsi="Calibri" w:cs="Calibri"/>
                <w:color w:val="000000"/>
                <w:sz w:val="28"/>
                <w:szCs w:val="28"/>
              </w:rPr>
              <w:t>announced plans to build and operate an approximately 20 MW water electrolysis hydrogen production plant. The plant will be built in the Masson sector of the City of Gatineau, adjacent to </w:t>
            </w:r>
            <w:proofErr w:type="spellStart"/>
            <w:r w:rsidR="00CF6796" w:rsidRPr="00CF6796">
              <w:rPr>
                <w:rFonts w:ascii="Calibri" w:eastAsia="Times New Roman" w:hAnsi="Calibri" w:cs="Calibri"/>
                <w:color w:val="000000"/>
                <w:sz w:val="28"/>
                <w:szCs w:val="28"/>
              </w:rPr>
              <w:t>Evolugen's</w:t>
            </w:r>
            <w:proofErr w:type="spellEnd"/>
            <w:r w:rsidR="00CF6796" w:rsidRPr="00CF6796">
              <w:rPr>
                <w:rFonts w:ascii="Calibri" w:eastAsia="Times New Roman" w:hAnsi="Calibri" w:cs="Calibri"/>
                <w:color w:val="000000"/>
                <w:sz w:val="28"/>
                <w:szCs w:val="28"/>
              </w:rPr>
              <w:t xml:space="preserve"> hydroelectric facilities, which will power the electrolyzer. An estimated capacity of approximately 425,000 GJ of green hydrogen will be produced for injection into </w:t>
            </w:r>
            <w:proofErr w:type="spellStart"/>
            <w:r w:rsidR="00CF6796" w:rsidRPr="00CF6796">
              <w:rPr>
                <w:rFonts w:ascii="Calibri" w:eastAsia="Times New Roman" w:hAnsi="Calibri" w:cs="Calibri"/>
                <w:color w:val="000000"/>
                <w:sz w:val="28"/>
                <w:szCs w:val="28"/>
              </w:rPr>
              <w:t>Gazifère's</w:t>
            </w:r>
            <w:proofErr w:type="spellEnd"/>
            <w:r w:rsidR="00CF6796" w:rsidRPr="00CF6796">
              <w:rPr>
                <w:rFonts w:ascii="Calibri" w:eastAsia="Times New Roman" w:hAnsi="Calibri" w:cs="Calibri"/>
                <w:color w:val="000000"/>
                <w:sz w:val="28"/>
                <w:szCs w:val="28"/>
              </w:rPr>
              <w:t xml:space="preserve"> natural gas distribution network, making this the first project of </w:t>
            </w:r>
            <w:r w:rsidR="00CF6796" w:rsidRPr="00CF6796">
              <w:rPr>
                <w:rFonts w:ascii="Calibri" w:eastAsia="Times New Roman" w:hAnsi="Calibri" w:cs="Calibri"/>
                <w:color w:val="000000"/>
                <w:sz w:val="28"/>
                <w:szCs w:val="28"/>
              </w:rPr>
              <w:lastRenderedPageBreak/>
              <w:t>its kind in Canada.</w:t>
            </w:r>
            <w:r w:rsidR="00B91DB6" w:rsidRPr="00B91DB6">
              <w:rPr>
                <w:rFonts w:ascii="Helvetica" w:hAnsi="Helvetica" w:cs="Helvetica"/>
                <w:color w:val="373737"/>
                <w:shd w:val="clear" w:color="auto" w:fill="FFFFFF"/>
              </w:rPr>
              <w:t xml:space="preserve"> </w:t>
            </w:r>
            <w:r w:rsidR="00B91DB6" w:rsidRPr="00B91DB6">
              <w:rPr>
                <w:rFonts w:ascii="Calibri" w:eastAsia="Times New Roman" w:hAnsi="Calibri" w:cs="Calibri"/>
                <w:color w:val="000000"/>
                <w:sz w:val="28"/>
                <w:szCs w:val="28"/>
              </w:rPr>
              <w:t>The project will remove approximately 15,000 metric tons in GHG emissions per year, in addition to generating significant local economic benefits, including new jobs and additional property tax revenue.</w:t>
            </w:r>
          </w:p>
          <w:p w14:paraId="74DC075E" w14:textId="3813A1B1" w:rsidR="00B91DB6" w:rsidRDefault="00B91DB6"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0F2A5876" w14:textId="77777777" w:rsidR="00091EF8" w:rsidRDefault="00B91DB6"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B91DB6">
              <w:rPr>
                <w:rFonts w:ascii="Calibri" w:eastAsia="Times New Roman" w:hAnsi="Calibri" w:cs="Calibri"/>
                <w:b/>
                <w:bCs/>
                <w:color w:val="000000"/>
                <w:sz w:val="28"/>
                <w:szCs w:val="28"/>
              </w:rPr>
              <w:t>Announced February 25, 2021</w:t>
            </w:r>
            <w:r>
              <w:rPr>
                <w:rFonts w:ascii="Calibri" w:eastAsia="Times New Roman" w:hAnsi="Calibri" w:cs="Calibri"/>
                <w:color w:val="000000"/>
                <w:sz w:val="28"/>
                <w:szCs w:val="28"/>
              </w:rPr>
              <w:t xml:space="preserve">. </w:t>
            </w:r>
          </w:p>
          <w:p w14:paraId="4B25F0CC" w14:textId="77777777" w:rsidR="00EF64BD" w:rsidRDefault="00EF64BD"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709C82B6" w14:textId="3F3E53C0" w:rsidR="00EF64BD"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18" w:history="1">
              <w:r w:rsidR="00EF64BD" w:rsidRPr="00EF64BD">
                <w:rPr>
                  <w:rStyle w:val="Hyperlink"/>
                  <w:rFonts w:ascii="Calibri" w:eastAsia="Times New Roman" w:hAnsi="Calibri" w:cs="Calibri"/>
                  <w:b/>
                  <w:bCs/>
                  <w:sz w:val="28"/>
                  <w:szCs w:val="28"/>
                </w:rPr>
                <w:t>Enbridge</w:t>
              </w:r>
            </w:hyperlink>
            <w:r w:rsidR="00EF64BD">
              <w:rPr>
                <w:rFonts w:ascii="Calibri" w:eastAsia="Times New Roman" w:hAnsi="Calibri" w:cs="Calibri"/>
                <w:color w:val="000000"/>
                <w:sz w:val="28"/>
                <w:szCs w:val="28"/>
              </w:rPr>
              <w:t>: F</w:t>
            </w:r>
            <w:r w:rsidR="00EF64BD" w:rsidRPr="00EF64BD">
              <w:rPr>
                <w:rFonts w:ascii="Calibri" w:eastAsia="Times New Roman" w:hAnsi="Calibri" w:cs="Calibri"/>
                <w:color w:val="000000"/>
                <w:sz w:val="28"/>
                <w:szCs w:val="28"/>
              </w:rPr>
              <w:t xml:space="preserve">irst </w:t>
            </w:r>
            <w:proofErr w:type="gramStart"/>
            <w:r w:rsidR="00EF64BD" w:rsidRPr="00EF64BD">
              <w:rPr>
                <w:rFonts w:ascii="Calibri" w:eastAsia="Times New Roman" w:hAnsi="Calibri" w:cs="Calibri"/>
                <w:color w:val="000000"/>
                <w:sz w:val="28"/>
                <w:szCs w:val="28"/>
              </w:rPr>
              <w:t>large scale</w:t>
            </w:r>
            <w:proofErr w:type="gramEnd"/>
            <w:r w:rsidR="00EF64BD" w:rsidRPr="00EF64BD">
              <w:rPr>
                <w:rFonts w:ascii="Calibri" w:eastAsia="Times New Roman" w:hAnsi="Calibri" w:cs="Calibri"/>
                <w:color w:val="000000"/>
                <w:sz w:val="28"/>
                <w:szCs w:val="28"/>
              </w:rPr>
              <w:t xml:space="preserve"> green hydrogen blending facility located in Markham, Ontario was commissioned, adding up to 2% hydrogen by volume into the gas stream for 3,600 customers. This project has the potential to contribute to the avoidance of up to 1</w:t>
            </w:r>
            <w:r w:rsidR="00314A4E">
              <w:rPr>
                <w:rFonts w:ascii="Calibri" w:eastAsia="Times New Roman" w:hAnsi="Calibri" w:cs="Calibri"/>
                <w:color w:val="000000"/>
                <w:sz w:val="28"/>
                <w:szCs w:val="28"/>
              </w:rPr>
              <w:t>17</w:t>
            </w:r>
            <w:r w:rsidR="00EF64BD" w:rsidRPr="00EF64BD">
              <w:rPr>
                <w:rFonts w:ascii="Calibri" w:eastAsia="Times New Roman" w:hAnsi="Calibri" w:cs="Calibri"/>
                <w:color w:val="000000"/>
                <w:sz w:val="28"/>
                <w:szCs w:val="28"/>
              </w:rPr>
              <w:t xml:space="preserve"> tCO</w:t>
            </w:r>
            <w:r w:rsidR="00EF64BD" w:rsidRPr="00EF64BD">
              <w:rPr>
                <w:rFonts w:ascii="Calibri" w:eastAsia="Times New Roman" w:hAnsi="Calibri" w:cs="Calibri"/>
                <w:color w:val="000000"/>
                <w:sz w:val="28"/>
                <w:szCs w:val="28"/>
                <w:vertAlign w:val="subscript"/>
              </w:rPr>
              <w:t>2</w:t>
            </w:r>
            <w:r w:rsidR="00EF64BD" w:rsidRPr="00EF64BD">
              <w:rPr>
                <w:rFonts w:ascii="Calibri" w:eastAsia="Times New Roman" w:hAnsi="Calibri" w:cs="Calibri"/>
                <w:color w:val="000000"/>
                <w:sz w:val="28"/>
                <w:szCs w:val="28"/>
              </w:rPr>
              <w:t xml:space="preserve">e </w:t>
            </w:r>
            <w:proofErr w:type="gramStart"/>
            <w:r w:rsidR="00EF64BD" w:rsidRPr="00EF64BD">
              <w:rPr>
                <w:rFonts w:ascii="Calibri" w:eastAsia="Times New Roman" w:hAnsi="Calibri" w:cs="Calibri"/>
                <w:color w:val="000000"/>
                <w:sz w:val="28"/>
                <w:szCs w:val="28"/>
              </w:rPr>
              <w:t>annually, and</w:t>
            </w:r>
            <w:proofErr w:type="gramEnd"/>
            <w:r w:rsidR="00EF64BD" w:rsidRPr="00EF64BD">
              <w:rPr>
                <w:rFonts w:ascii="Calibri" w:eastAsia="Times New Roman" w:hAnsi="Calibri" w:cs="Calibri"/>
                <w:color w:val="000000"/>
                <w:sz w:val="28"/>
                <w:szCs w:val="28"/>
              </w:rPr>
              <w:t xml:space="preserve"> could pave the way for blending into the entire Ontario gas distribution system.</w:t>
            </w:r>
          </w:p>
          <w:p w14:paraId="6542FAD5" w14:textId="77777777" w:rsidR="00EF64BD" w:rsidRDefault="00EF64BD"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162F6E0F" w14:textId="77777777" w:rsidR="006F7829" w:rsidRDefault="00EF64BD"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EF64BD">
              <w:rPr>
                <w:rFonts w:ascii="Calibri" w:eastAsia="Times New Roman" w:hAnsi="Calibri" w:cs="Calibri"/>
                <w:b/>
                <w:bCs/>
                <w:color w:val="000000"/>
                <w:sz w:val="28"/>
                <w:szCs w:val="28"/>
              </w:rPr>
              <w:t>Commissioned October 1, 2021</w:t>
            </w:r>
            <w:r>
              <w:rPr>
                <w:rFonts w:ascii="Calibri" w:eastAsia="Times New Roman" w:hAnsi="Calibri" w:cs="Calibri"/>
                <w:color w:val="000000"/>
                <w:sz w:val="28"/>
                <w:szCs w:val="28"/>
              </w:rPr>
              <w:t xml:space="preserve">. </w:t>
            </w:r>
            <w:r w:rsidR="00286DB3" w:rsidRPr="00286DB3">
              <w:rPr>
                <w:rFonts w:ascii="Calibri" w:eastAsia="Times New Roman" w:hAnsi="Calibri" w:cs="Calibri"/>
                <w:b/>
                <w:bCs/>
                <w:color w:val="000000"/>
                <w:sz w:val="28"/>
                <w:szCs w:val="28"/>
              </w:rPr>
              <w:t>Fully Operational January 2022</w:t>
            </w:r>
            <w:r w:rsidR="00286DB3">
              <w:rPr>
                <w:rFonts w:ascii="Calibri" w:eastAsia="Times New Roman" w:hAnsi="Calibri" w:cs="Calibri"/>
                <w:color w:val="000000"/>
                <w:sz w:val="28"/>
                <w:szCs w:val="28"/>
              </w:rPr>
              <w:t xml:space="preserve">. </w:t>
            </w:r>
          </w:p>
          <w:p w14:paraId="2AD50890" w14:textId="77777777" w:rsidR="00963552" w:rsidRDefault="0096355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64FC83AF" w14:textId="2744FE52" w:rsidR="007D4CB2" w:rsidRDefault="00000000" w:rsidP="007D4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19" w:history="1">
              <w:r w:rsidR="00963552" w:rsidRPr="00DD3812">
                <w:rPr>
                  <w:rStyle w:val="Hyperlink"/>
                  <w:rFonts w:ascii="Calibri" w:eastAsia="Times New Roman" w:hAnsi="Calibri" w:cs="Calibri"/>
                  <w:b/>
                  <w:bCs/>
                  <w:sz w:val="28"/>
                  <w:szCs w:val="28"/>
                </w:rPr>
                <w:t>Fortis BC</w:t>
              </w:r>
            </w:hyperlink>
            <w:r w:rsidR="00963552">
              <w:rPr>
                <w:rFonts w:ascii="Calibri" w:eastAsia="Times New Roman" w:hAnsi="Calibri" w:cs="Calibri"/>
                <w:color w:val="000000"/>
                <w:sz w:val="28"/>
                <w:szCs w:val="28"/>
              </w:rPr>
              <w:t xml:space="preserve">: </w:t>
            </w:r>
            <w:r w:rsidR="00402526">
              <w:rPr>
                <w:rFonts w:ascii="Calibri" w:eastAsia="Times New Roman" w:hAnsi="Calibri" w:cs="Calibri"/>
                <w:color w:val="000000"/>
                <w:sz w:val="28"/>
                <w:szCs w:val="28"/>
              </w:rPr>
              <w:t xml:space="preserve">Announced hydrogen-production plant </w:t>
            </w:r>
            <w:r w:rsidR="007D4CB2">
              <w:rPr>
                <w:rFonts w:ascii="Calibri" w:eastAsia="Times New Roman" w:hAnsi="Calibri" w:cs="Calibri"/>
                <w:color w:val="000000"/>
                <w:sz w:val="28"/>
                <w:szCs w:val="28"/>
              </w:rPr>
              <w:t>which at</w:t>
            </w:r>
            <w:r w:rsidR="001147EC">
              <w:rPr>
                <w:rFonts w:ascii="Calibri" w:eastAsia="Times New Roman" w:hAnsi="Calibri" w:cs="Calibri"/>
                <w:color w:val="000000"/>
                <w:sz w:val="28"/>
                <w:szCs w:val="28"/>
              </w:rPr>
              <w:t xml:space="preserve"> </w:t>
            </w:r>
            <w:r w:rsidR="001147EC" w:rsidRPr="001147EC">
              <w:rPr>
                <w:rFonts w:ascii="Calibri" w:eastAsia="Times New Roman" w:hAnsi="Calibri" w:cs="Calibri"/>
                <w:color w:val="000000"/>
                <w:sz w:val="28"/>
                <w:szCs w:val="28"/>
              </w:rPr>
              <w:t>full commercial scale</w:t>
            </w:r>
            <w:r w:rsidR="007D4CB2">
              <w:rPr>
                <w:rFonts w:ascii="Calibri" w:eastAsia="Times New Roman" w:hAnsi="Calibri" w:cs="Calibri"/>
                <w:color w:val="000000"/>
                <w:sz w:val="28"/>
                <w:szCs w:val="28"/>
              </w:rPr>
              <w:t xml:space="preserve"> </w:t>
            </w:r>
            <w:r w:rsidR="001147EC">
              <w:rPr>
                <w:rFonts w:ascii="Calibri" w:eastAsia="Times New Roman" w:hAnsi="Calibri" w:cs="Calibri"/>
                <w:color w:val="000000"/>
                <w:sz w:val="28"/>
                <w:szCs w:val="28"/>
              </w:rPr>
              <w:t>will</w:t>
            </w:r>
            <w:r w:rsidR="001147EC" w:rsidRPr="001147EC">
              <w:rPr>
                <w:rFonts w:ascii="Calibri" w:eastAsia="Times New Roman" w:hAnsi="Calibri" w:cs="Calibri"/>
                <w:color w:val="000000"/>
                <w:sz w:val="28"/>
                <w:szCs w:val="28"/>
              </w:rPr>
              <w:t xml:space="preserve"> produce 2,500 </w:t>
            </w:r>
            <w:r w:rsidR="001147EC">
              <w:rPr>
                <w:rFonts w:ascii="Calibri" w:eastAsia="Times New Roman" w:hAnsi="Calibri" w:cs="Calibri"/>
                <w:color w:val="000000"/>
                <w:sz w:val="28"/>
                <w:szCs w:val="28"/>
              </w:rPr>
              <w:t>T</w:t>
            </w:r>
            <w:r w:rsidR="001147EC" w:rsidRPr="001147EC">
              <w:rPr>
                <w:rFonts w:ascii="Calibri" w:eastAsia="Times New Roman" w:hAnsi="Calibri" w:cs="Calibri"/>
                <w:color w:val="000000"/>
                <w:sz w:val="28"/>
                <w:szCs w:val="28"/>
              </w:rPr>
              <w:t xml:space="preserve"> of hydrogen annually,</w:t>
            </w:r>
            <w:r w:rsidR="007D4CB2">
              <w:rPr>
                <w:rFonts w:ascii="Calibri" w:eastAsia="Times New Roman" w:hAnsi="Calibri" w:cs="Calibri"/>
                <w:color w:val="000000"/>
                <w:sz w:val="28"/>
                <w:szCs w:val="28"/>
              </w:rPr>
              <w:t xml:space="preserve"> </w:t>
            </w:r>
            <w:r w:rsidR="001147EC" w:rsidRPr="001147EC">
              <w:rPr>
                <w:rFonts w:ascii="Calibri" w:eastAsia="Times New Roman" w:hAnsi="Calibri" w:cs="Calibri"/>
                <w:color w:val="000000"/>
                <w:sz w:val="28"/>
                <w:szCs w:val="28"/>
              </w:rPr>
              <w:t>roughly equivalent to the natural gas used to heat 3,300 homes in B.C.</w:t>
            </w:r>
            <w:r w:rsidR="007D4CB2" w:rsidRPr="007D4CB2">
              <w:rPr>
                <w:rFonts w:ascii="Arial" w:hAnsi="Arial" w:cs="Arial"/>
              </w:rPr>
              <w:t xml:space="preserve"> </w:t>
            </w:r>
            <w:r w:rsidR="007D4CB2" w:rsidRPr="007D4CB2">
              <w:rPr>
                <w:rFonts w:ascii="Calibri" w:eastAsia="Times New Roman" w:hAnsi="Calibri" w:cs="Calibri"/>
                <w:color w:val="000000"/>
                <w:sz w:val="28"/>
                <w:szCs w:val="28"/>
              </w:rPr>
              <w:t>FortisBC and its partners expect the engineering, permitting and design work to build a prototype methane pyrolysis reactor to be complete by the end of 2023.</w:t>
            </w:r>
          </w:p>
          <w:p w14:paraId="5FAD41DF" w14:textId="1516E69A" w:rsidR="00E26189" w:rsidRPr="007D4CB2" w:rsidRDefault="00E26189" w:rsidP="007D4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E26189">
              <w:rPr>
                <w:rFonts w:ascii="Calibri" w:eastAsia="Times New Roman" w:hAnsi="Calibri" w:cs="Calibri"/>
                <w:b/>
                <w:bCs/>
                <w:color w:val="000000"/>
                <w:sz w:val="28"/>
                <w:szCs w:val="28"/>
              </w:rPr>
              <w:t>Announced July 2022</w:t>
            </w:r>
            <w:r>
              <w:rPr>
                <w:rFonts w:ascii="Calibri" w:eastAsia="Times New Roman" w:hAnsi="Calibri" w:cs="Calibri"/>
                <w:color w:val="000000"/>
                <w:sz w:val="28"/>
                <w:szCs w:val="28"/>
              </w:rPr>
              <w:t xml:space="preserve">. </w:t>
            </w:r>
          </w:p>
          <w:p w14:paraId="48D8F7D0" w14:textId="4654C4A4" w:rsidR="001147EC" w:rsidRDefault="001147EC" w:rsidP="001147E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1CE5A542" w14:textId="77777777" w:rsidR="007D4CB2" w:rsidRPr="001147EC" w:rsidRDefault="007D4CB2" w:rsidP="001147E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79502619" w14:textId="46A7CF63" w:rsidR="00963552" w:rsidRPr="00D04598" w:rsidRDefault="0096355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6227" w:type="dxa"/>
            <w:shd w:val="clear" w:color="auto" w:fill="E9F8FF"/>
          </w:tcPr>
          <w:p w14:paraId="12D28C9D" w14:textId="5B27C8C9" w:rsidR="00425503" w:rsidRPr="008D0319" w:rsidRDefault="00425503"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tc>
        <w:tc>
          <w:tcPr>
            <w:tcW w:w="6151" w:type="dxa"/>
            <w:shd w:val="clear" w:color="auto" w:fill="E9F8FF"/>
          </w:tcPr>
          <w:p w14:paraId="4A533939" w14:textId="0EC567EF" w:rsidR="00A362CA" w:rsidRPr="00A36A76" w:rsidRDefault="00000000" w:rsidP="00AE5D9C">
            <w:pPr>
              <w:cnfStyle w:val="000000100000" w:firstRow="0" w:lastRow="0" w:firstColumn="0" w:lastColumn="0" w:oddVBand="0" w:evenVBand="0" w:oddHBand="1" w:evenHBand="0" w:firstRowFirstColumn="0" w:firstRowLastColumn="0" w:lastRowFirstColumn="0" w:lastRowLastColumn="0"/>
              <w:rPr>
                <w:sz w:val="28"/>
                <w:szCs w:val="28"/>
              </w:rPr>
            </w:pPr>
            <w:hyperlink r:id="rId120" w:history="1">
              <w:r w:rsidR="00A362CA" w:rsidRPr="00B81920">
                <w:rPr>
                  <w:rStyle w:val="Hyperlink"/>
                  <w:b/>
                  <w:bCs/>
                  <w:sz w:val="28"/>
                  <w:szCs w:val="28"/>
                </w:rPr>
                <w:t>Alberta</w:t>
              </w:r>
            </w:hyperlink>
            <w:r w:rsidR="00A362CA">
              <w:t xml:space="preserve">: </w:t>
            </w:r>
            <w:r w:rsidR="0049447E" w:rsidRPr="00A36A76">
              <w:rPr>
                <w:sz w:val="28"/>
                <w:szCs w:val="28"/>
              </w:rPr>
              <w:t xml:space="preserve">The province issued its </w:t>
            </w:r>
            <w:r w:rsidR="00F20013" w:rsidRPr="00A36A76">
              <w:rPr>
                <w:sz w:val="28"/>
                <w:szCs w:val="28"/>
              </w:rPr>
              <w:t>Natural Gas Vis</w:t>
            </w:r>
            <w:r w:rsidR="0049447E" w:rsidRPr="00A36A76">
              <w:rPr>
                <w:sz w:val="28"/>
                <w:szCs w:val="28"/>
              </w:rPr>
              <w:t>ion</w:t>
            </w:r>
            <w:r w:rsidR="00445339">
              <w:rPr>
                <w:sz w:val="28"/>
                <w:szCs w:val="28"/>
              </w:rPr>
              <w:t xml:space="preserve"> which includes a robust </w:t>
            </w:r>
            <w:r w:rsidR="00A06D27">
              <w:rPr>
                <w:sz w:val="28"/>
                <w:szCs w:val="28"/>
              </w:rPr>
              <w:t>role for hydrogen</w:t>
            </w:r>
            <w:r w:rsidR="00A06D27" w:rsidRPr="00A06D27">
              <w:rPr>
                <w:sz w:val="28"/>
                <w:szCs w:val="28"/>
              </w:rPr>
              <w:t xml:space="preserve"> in the transportation and home</w:t>
            </w:r>
            <w:r w:rsidR="00A06D27">
              <w:rPr>
                <w:sz w:val="28"/>
                <w:szCs w:val="28"/>
              </w:rPr>
              <w:t xml:space="preserve"> </w:t>
            </w:r>
            <w:r w:rsidR="00A06D27" w:rsidRPr="00A06D27">
              <w:rPr>
                <w:sz w:val="28"/>
                <w:szCs w:val="28"/>
              </w:rPr>
              <w:t>heating sectors, a</w:t>
            </w:r>
            <w:r w:rsidR="00A06D27">
              <w:rPr>
                <w:sz w:val="28"/>
                <w:szCs w:val="28"/>
              </w:rPr>
              <w:t>s well as</w:t>
            </w:r>
            <w:r w:rsidR="00A06D27" w:rsidRPr="00A06D27">
              <w:rPr>
                <w:sz w:val="28"/>
                <w:szCs w:val="28"/>
              </w:rPr>
              <w:t xml:space="preserve"> incorporating it as fuel for electricity generation and other industrial processes</w:t>
            </w:r>
            <w:r w:rsidR="00B81920">
              <w:rPr>
                <w:sz w:val="28"/>
                <w:szCs w:val="28"/>
              </w:rPr>
              <w:t>.</w:t>
            </w:r>
          </w:p>
          <w:p w14:paraId="32C7841D" w14:textId="2B2427F3" w:rsidR="00A36A76" w:rsidRPr="00A36A76" w:rsidRDefault="00A36A76" w:rsidP="00AE5D9C">
            <w:pPr>
              <w:cnfStyle w:val="000000100000" w:firstRow="0" w:lastRow="0" w:firstColumn="0" w:lastColumn="0" w:oddVBand="0" w:evenVBand="0" w:oddHBand="1" w:evenHBand="0" w:firstRowFirstColumn="0" w:firstRowLastColumn="0" w:lastRowFirstColumn="0" w:lastRowLastColumn="0"/>
              <w:rPr>
                <w:sz w:val="28"/>
                <w:szCs w:val="28"/>
              </w:rPr>
            </w:pPr>
          </w:p>
          <w:p w14:paraId="251D5FD5" w14:textId="4E578322" w:rsidR="00A36A76" w:rsidRPr="00B81920" w:rsidRDefault="00A36A76" w:rsidP="00AE5D9C">
            <w:pPr>
              <w:cnfStyle w:val="000000100000" w:firstRow="0" w:lastRow="0" w:firstColumn="0" w:lastColumn="0" w:oddVBand="0" w:evenVBand="0" w:oddHBand="1" w:evenHBand="0" w:firstRowFirstColumn="0" w:firstRowLastColumn="0" w:lastRowFirstColumn="0" w:lastRowLastColumn="0"/>
              <w:rPr>
                <w:b/>
                <w:bCs/>
                <w:sz w:val="28"/>
                <w:szCs w:val="28"/>
              </w:rPr>
            </w:pPr>
            <w:r w:rsidRPr="00B81920">
              <w:rPr>
                <w:b/>
                <w:bCs/>
                <w:sz w:val="28"/>
                <w:szCs w:val="28"/>
              </w:rPr>
              <w:t>October 2020</w:t>
            </w:r>
          </w:p>
          <w:p w14:paraId="713D4C43" w14:textId="77777777" w:rsidR="00A362CA" w:rsidRDefault="00A362CA" w:rsidP="00AE5D9C">
            <w:pPr>
              <w:cnfStyle w:val="000000100000" w:firstRow="0" w:lastRow="0" w:firstColumn="0" w:lastColumn="0" w:oddVBand="0" w:evenVBand="0" w:oddHBand="1" w:evenHBand="0" w:firstRowFirstColumn="0" w:firstRowLastColumn="0" w:lastRowFirstColumn="0" w:lastRowLastColumn="0"/>
            </w:pPr>
          </w:p>
          <w:p w14:paraId="64CE9923" w14:textId="75C71353" w:rsidR="00324B7E"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21" w:history="1">
              <w:r w:rsidR="00324B7E" w:rsidRPr="00A362CA">
                <w:rPr>
                  <w:rStyle w:val="Hyperlink"/>
                  <w:rFonts w:ascii="Calibri" w:eastAsia="Times New Roman" w:hAnsi="Calibri" w:cs="Calibri"/>
                  <w:b/>
                  <w:bCs/>
                  <w:sz w:val="28"/>
                  <w:szCs w:val="28"/>
                </w:rPr>
                <w:t>British Columbia</w:t>
              </w:r>
            </w:hyperlink>
            <w:r w:rsidR="00324B7E">
              <w:rPr>
                <w:rFonts w:ascii="Calibri" w:eastAsia="Times New Roman" w:hAnsi="Calibri" w:cs="Calibri"/>
                <w:color w:val="000000"/>
                <w:sz w:val="28"/>
                <w:szCs w:val="28"/>
              </w:rPr>
              <w:t xml:space="preserve">: </w:t>
            </w:r>
            <w:r w:rsidR="00324B7E" w:rsidRPr="001C0C7A">
              <w:rPr>
                <w:rFonts w:ascii="Calibri" w:eastAsia="Times New Roman" w:hAnsi="Calibri" w:cs="Calibri"/>
                <w:color w:val="000000"/>
                <w:sz w:val="28"/>
                <w:szCs w:val="28"/>
              </w:rPr>
              <w:t xml:space="preserve">The Province has amended the Greenhouse Gas Reduction (Clean Energy) Regulation to </w:t>
            </w:r>
            <w:r w:rsidR="00324B7E" w:rsidRPr="000F1C03">
              <w:rPr>
                <w:rFonts w:ascii="Calibri" w:eastAsia="Times New Roman" w:hAnsi="Calibri" w:cs="Calibri"/>
                <w:color w:val="000000"/>
                <w:sz w:val="28"/>
                <w:szCs w:val="28"/>
              </w:rPr>
              <w:t>enable natural gas utilities to increase the amount of RNG, green and waste hydrogen, and other renewable energy they can acquire and make available to their customers by</w:t>
            </w:r>
            <w:r w:rsidR="00324B7E">
              <w:rPr>
                <w:rFonts w:ascii="Calibri" w:eastAsia="Times New Roman" w:hAnsi="Calibri" w:cs="Calibri"/>
                <w:color w:val="000000"/>
                <w:sz w:val="28"/>
                <w:szCs w:val="28"/>
              </w:rPr>
              <w:t xml:space="preserve">: </w:t>
            </w:r>
            <w:r w:rsidR="00324B7E" w:rsidRPr="000F1C03">
              <w:rPr>
                <w:rFonts w:ascii="Calibri" w:eastAsia="Times New Roman" w:hAnsi="Calibri" w:cs="Calibri"/>
                <w:color w:val="000000"/>
                <w:sz w:val="28"/>
                <w:szCs w:val="28"/>
              </w:rPr>
              <w:t xml:space="preserve">increasing the amount of </w:t>
            </w:r>
            <w:r w:rsidR="00324B7E">
              <w:rPr>
                <w:rFonts w:ascii="Calibri" w:eastAsia="Times New Roman" w:hAnsi="Calibri" w:cs="Calibri"/>
                <w:color w:val="000000"/>
                <w:sz w:val="28"/>
                <w:szCs w:val="28"/>
              </w:rPr>
              <w:t>RNG</w:t>
            </w:r>
            <w:r w:rsidR="00324B7E" w:rsidRPr="000F1C03">
              <w:rPr>
                <w:rFonts w:ascii="Calibri" w:eastAsia="Times New Roman" w:hAnsi="Calibri" w:cs="Calibri"/>
                <w:color w:val="000000"/>
                <w:sz w:val="28"/>
                <w:szCs w:val="28"/>
              </w:rPr>
              <w:t xml:space="preserve"> utilities can acquire and supply from 5% to 15% of their total annual supply of natural gas;</w:t>
            </w:r>
            <w:r w:rsidR="00324B7E">
              <w:rPr>
                <w:rFonts w:ascii="Calibri" w:eastAsia="Times New Roman" w:hAnsi="Calibri" w:cs="Calibri"/>
                <w:color w:val="000000"/>
                <w:sz w:val="28"/>
                <w:szCs w:val="28"/>
              </w:rPr>
              <w:t xml:space="preserve"> </w:t>
            </w:r>
            <w:r w:rsidR="00324B7E" w:rsidRPr="000F1C03">
              <w:rPr>
                <w:rFonts w:ascii="Calibri" w:eastAsia="Times New Roman" w:hAnsi="Calibri" w:cs="Calibri"/>
                <w:color w:val="000000"/>
                <w:sz w:val="28"/>
                <w:szCs w:val="28"/>
              </w:rPr>
              <w:t>broadening the methods by which utilities can obtain hydrogen, RNG and other renewable gases to include producing it or upgrading it themselves for injection into the pipeline, paying a third party to produce it or upgrade it for pipeline injection, or purchasing hydrogen, synthesis gas or lignin to displace the use of natural gas at customers’ facilities;</w:t>
            </w:r>
            <w:r w:rsidR="00324B7E">
              <w:rPr>
                <w:rFonts w:ascii="Calibri" w:eastAsia="Times New Roman" w:hAnsi="Calibri" w:cs="Calibri"/>
                <w:color w:val="000000"/>
                <w:sz w:val="28"/>
                <w:szCs w:val="28"/>
              </w:rPr>
              <w:t xml:space="preserve"> </w:t>
            </w:r>
            <w:r w:rsidR="00324B7E" w:rsidRPr="000F1C03">
              <w:rPr>
                <w:rFonts w:ascii="Calibri" w:eastAsia="Times New Roman" w:hAnsi="Calibri" w:cs="Calibri"/>
                <w:color w:val="000000"/>
                <w:sz w:val="28"/>
                <w:szCs w:val="28"/>
              </w:rPr>
              <w:t>allowing the current price cap of $30 per gigajoule that utilities can pay to acquire any of these fuels to increase with inflation; and</w:t>
            </w:r>
            <w:r w:rsidR="00324B7E">
              <w:rPr>
                <w:rFonts w:ascii="Calibri" w:eastAsia="Times New Roman" w:hAnsi="Calibri" w:cs="Calibri"/>
                <w:color w:val="000000"/>
                <w:sz w:val="28"/>
                <w:szCs w:val="28"/>
              </w:rPr>
              <w:t xml:space="preserve"> </w:t>
            </w:r>
            <w:r w:rsidR="00324B7E" w:rsidRPr="000F1C03">
              <w:rPr>
                <w:rFonts w:ascii="Calibri" w:eastAsia="Times New Roman" w:hAnsi="Calibri" w:cs="Calibri"/>
                <w:color w:val="000000"/>
                <w:sz w:val="28"/>
                <w:szCs w:val="28"/>
              </w:rPr>
              <w:t>enabling utilities to acquire and supply green and waste hydrogen, synthesis gas and lignin.</w:t>
            </w:r>
          </w:p>
          <w:p w14:paraId="64D5B124" w14:textId="77777777" w:rsidR="00324B7E" w:rsidRDefault="00324B7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74F99009" w14:textId="77777777" w:rsidR="00324B7E" w:rsidRDefault="00324B7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0F1C03">
              <w:rPr>
                <w:rFonts w:ascii="Calibri" w:eastAsia="Times New Roman" w:hAnsi="Calibri" w:cs="Calibri"/>
                <w:b/>
                <w:bCs/>
                <w:color w:val="000000"/>
                <w:sz w:val="28"/>
                <w:szCs w:val="28"/>
              </w:rPr>
              <w:t>Announced July 2021</w:t>
            </w:r>
            <w:r>
              <w:rPr>
                <w:rFonts w:ascii="Calibri" w:eastAsia="Times New Roman" w:hAnsi="Calibri" w:cs="Calibri"/>
                <w:color w:val="000000"/>
                <w:sz w:val="28"/>
                <w:szCs w:val="28"/>
              </w:rPr>
              <w:t>.</w:t>
            </w:r>
          </w:p>
          <w:p w14:paraId="06308D97" w14:textId="77777777" w:rsidR="00F3372C" w:rsidRDefault="00F3372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1A62C14A" w14:textId="0D19C58C" w:rsidR="00F3372C"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22" w:history="1">
              <w:r w:rsidR="00F3372C" w:rsidRPr="00B36365">
                <w:rPr>
                  <w:rStyle w:val="Hyperlink"/>
                  <w:rFonts w:ascii="Calibri" w:eastAsia="Times New Roman" w:hAnsi="Calibri" w:cs="Calibri"/>
                  <w:sz w:val="28"/>
                  <w:szCs w:val="28"/>
                </w:rPr>
                <w:t>Ontario Low-Carbon Hydrogen Strategy</w:t>
              </w:r>
            </w:hyperlink>
            <w:r w:rsidR="00F3372C">
              <w:rPr>
                <w:rFonts w:ascii="Calibri" w:eastAsia="Times New Roman" w:hAnsi="Calibri" w:cs="Calibri"/>
                <w:color w:val="000000"/>
                <w:sz w:val="28"/>
                <w:szCs w:val="28"/>
              </w:rPr>
              <w:t xml:space="preserve">: </w:t>
            </w:r>
            <w:r w:rsidR="003C324D">
              <w:rPr>
                <w:rFonts w:ascii="Calibri" w:eastAsia="Times New Roman" w:hAnsi="Calibri" w:cs="Calibri"/>
                <w:color w:val="000000"/>
                <w:sz w:val="28"/>
                <w:szCs w:val="28"/>
              </w:rPr>
              <w:t xml:space="preserve">Province released strategy </w:t>
            </w:r>
            <w:r w:rsidR="00DA09EC" w:rsidRPr="00DA09EC">
              <w:rPr>
                <w:rFonts w:ascii="Calibri" w:eastAsia="Times New Roman" w:hAnsi="Calibri" w:cs="Calibri"/>
                <w:color w:val="000000"/>
                <w:sz w:val="28"/>
                <w:szCs w:val="28"/>
              </w:rPr>
              <w:t>set</w:t>
            </w:r>
            <w:r w:rsidR="00DA09EC">
              <w:rPr>
                <w:rFonts w:ascii="Calibri" w:eastAsia="Times New Roman" w:hAnsi="Calibri" w:cs="Calibri"/>
                <w:color w:val="000000"/>
                <w:sz w:val="28"/>
                <w:szCs w:val="28"/>
              </w:rPr>
              <w:t>ting</w:t>
            </w:r>
            <w:r w:rsidR="00DA09EC" w:rsidRPr="00DA09EC">
              <w:rPr>
                <w:rFonts w:ascii="Calibri" w:eastAsia="Times New Roman" w:hAnsi="Calibri" w:cs="Calibri"/>
                <w:color w:val="000000"/>
                <w:sz w:val="28"/>
                <w:szCs w:val="28"/>
              </w:rPr>
              <w:t xml:space="preserve"> out a path where eight concrete and immediate actions are expected to lead to an eight-fold increase in the province's production capacity of low-carbon hydrogen</w:t>
            </w:r>
            <w:r w:rsidR="00DA09EC">
              <w:rPr>
                <w:rFonts w:ascii="Calibri" w:eastAsia="Times New Roman" w:hAnsi="Calibri" w:cs="Calibri"/>
                <w:color w:val="000000"/>
                <w:sz w:val="28"/>
                <w:szCs w:val="28"/>
              </w:rPr>
              <w:t>.</w:t>
            </w:r>
          </w:p>
          <w:p w14:paraId="4E66E4B3" w14:textId="77777777" w:rsidR="00DA09EC" w:rsidRDefault="00DA09E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7E872772" w14:textId="7ACA3AC7" w:rsidR="00DA09EC" w:rsidRPr="000F1C03" w:rsidRDefault="00DA09E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B36365">
              <w:rPr>
                <w:rFonts w:ascii="Calibri" w:eastAsia="Times New Roman" w:hAnsi="Calibri" w:cs="Calibri"/>
                <w:b/>
                <w:bCs/>
                <w:color w:val="000000"/>
                <w:sz w:val="28"/>
                <w:szCs w:val="28"/>
              </w:rPr>
              <w:t>Released April 7, 2022</w:t>
            </w:r>
            <w:r>
              <w:rPr>
                <w:rFonts w:ascii="Calibri" w:eastAsia="Times New Roman" w:hAnsi="Calibri" w:cs="Calibri"/>
                <w:color w:val="000000"/>
                <w:sz w:val="28"/>
                <w:szCs w:val="28"/>
              </w:rPr>
              <w:t xml:space="preserve">. </w:t>
            </w:r>
          </w:p>
          <w:p w14:paraId="32691C82" w14:textId="77777777" w:rsidR="00DF38EF" w:rsidRDefault="00DF38EF"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2278" w:type="dxa"/>
            <w:shd w:val="clear" w:color="auto" w:fill="E9F8FF"/>
          </w:tcPr>
          <w:p w14:paraId="4F534CBB" w14:textId="398E9897" w:rsidR="004F31F9" w:rsidRPr="004F31F9" w:rsidRDefault="004F31F9" w:rsidP="004F31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4F31F9">
              <w:rPr>
                <w:rFonts w:ascii="Calibri" w:eastAsia="Times New Roman" w:hAnsi="Calibri" w:cs="Calibri"/>
                <w:color w:val="000000"/>
                <w:sz w:val="28"/>
                <w:szCs w:val="28"/>
              </w:rPr>
              <w:lastRenderedPageBreak/>
              <w:t>“</w:t>
            </w:r>
            <w:hyperlink r:id="rId123" w:history="1">
              <w:r w:rsidRPr="003A1864">
                <w:rPr>
                  <w:rStyle w:val="Hyperlink"/>
                  <w:rFonts w:ascii="Calibri" w:eastAsia="Times New Roman" w:hAnsi="Calibri" w:cs="Calibri"/>
                  <w:sz w:val="28"/>
                  <w:szCs w:val="28"/>
                </w:rPr>
                <w:t>Enabling Higher-Hydrogen Blending in Natural Gas Distribution Systems</w:t>
              </w:r>
            </w:hyperlink>
            <w:r>
              <w:rPr>
                <w:rFonts w:ascii="Calibri" w:eastAsia="Times New Roman" w:hAnsi="Calibri" w:cs="Calibri"/>
                <w:color w:val="000000"/>
                <w:sz w:val="28"/>
                <w:szCs w:val="28"/>
              </w:rPr>
              <w:t xml:space="preserve">” Canadian Gas </w:t>
            </w:r>
            <w:r>
              <w:rPr>
                <w:rFonts w:ascii="Calibri" w:eastAsia="Times New Roman" w:hAnsi="Calibri" w:cs="Calibri"/>
                <w:color w:val="000000"/>
                <w:sz w:val="28"/>
                <w:szCs w:val="28"/>
              </w:rPr>
              <w:lastRenderedPageBreak/>
              <w:t>Association (Oct. 2022)</w:t>
            </w:r>
          </w:p>
          <w:p w14:paraId="057766EB" w14:textId="49B380DE" w:rsidR="00DF38EF" w:rsidRPr="00D843FC" w:rsidRDefault="00DF38EF"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r>
    </w:tbl>
    <w:p w14:paraId="62D4F795" w14:textId="46266C50" w:rsidR="0093791E" w:rsidRDefault="0093791E" w:rsidP="0038783C">
      <w:pPr>
        <w:tabs>
          <w:tab w:val="left" w:pos="2310"/>
        </w:tabs>
      </w:pPr>
    </w:p>
    <w:p w14:paraId="5F243F14" w14:textId="644740AB" w:rsidR="003F47A6" w:rsidRDefault="003F47A6" w:rsidP="0038783C">
      <w:pPr>
        <w:tabs>
          <w:tab w:val="left" w:pos="2310"/>
        </w:tabs>
      </w:pPr>
      <w:r>
        <w:t>For a full list of hydrogen research and development projects</w:t>
      </w:r>
      <w:r w:rsidR="00D17FB5">
        <w:t xml:space="preserve"> </w:t>
      </w:r>
      <w:hyperlink r:id="rId124" w:history="1">
        <w:r w:rsidR="00D17FB5" w:rsidRPr="00D17FB5">
          <w:rPr>
            <w:rStyle w:val="Hyperlink"/>
          </w:rPr>
          <w:t>see here from Hydrogen Forward</w:t>
        </w:r>
      </w:hyperlink>
      <w:r w:rsidR="00D17FB5">
        <w:t xml:space="preserve">. </w:t>
      </w:r>
    </w:p>
    <w:p w14:paraId="36FB87FA" w14:textId="0CC6607C" w:rsidR="005D5D60" w:rsidRDefault="00000000" w:rsidP="0038783C">
      <w:pPr>
        <w:tabs>
          <w:tab w:val="left" w:pos="2310"/>
        </w:tabs>
      </w:pPr>
      <w:hyperlink r:id="rId125" w:history="1">
        <w:r w:rsidR="005D5D60" w:rsidRPr="007153D5">
          <w:rPr>
            <w:rStyle w:val="Hyperlink"/>
          </w:rPr>
          <w:t>NREL Review of Hydrogen Blending</w:t>
        </w:r>
      </w:hyperlink>
      <w:r w:rsidR="005D5D60">
        <w:t xml:space="preserve"> </w:t>
      </w:r>
      <w:r w:rsidR="007153D5">
        <w:t>(Oct. 2022)</w:t>
      </w:r>
    </w:p>
    <w:p w14:paraId="557A0BE0" w14:textId="77777777" w:rsidR="007721FD" w:rsidRDefault="007721FD" w:rsidP="005D6BD2">
      <w:pPr>
        <w:tabs>
          <w:tab w:val="left" w:pos="2310"/>
        </w:tabs>
        <w:jc w:val="center"/>
        <w:rPr>
          <w:b/>
          <w:bCs/>
          <w:sz w:val="36"/>
          <w:szCs w:val="36"/>
          <w:u w:val="single"/>
        </w:rPr>
      </w:pPr>
    </w:p>
    <w:p w14:paraId="56B68C75" w14:textId="650D9781" w:rsidR="005D6BD2" w:rsidRDefault="006623AF" w:rsidP="005D6BD2">
      <w:pPr>
        <w:tabs>
          <w:tab w:val="left" w:pos="2310"/>
        </w:tabs>
        <w:jc w:val="center"/>
        <w:rPr>
          <w:b/>
          <w:bCs/>
          <w:sz w:val="36"/>
          <w:szCs w:val="36"/>
          <w:u w:val="single"/>
        </w:rPr>
      </w:pPr>
      <w:r>
        <w:rPr>
          <w:b/>
          <w:bCs/>
          <w:sz w:val="36"/>
          <w:szCs w:val="36"/>
          <w:u w:val="single"/>
        </w:rPr>
        <w:lastRenderedPageBreak/>
        <w:t xml:space="preserve">Regional </w:t>
      </w:r>
      <w:r w:rsidR="005D6BD2" w:rsidRPr="005D6BD2">
        <w:rPr>
          <w:b/>
          <w:bCs/>
          <w:sz w:val="36"/>
          <w:szCs w:val="36"/>
          <w:u w:val="single"/>
        </w:rPr>
        <w:t>Hydrogen Hub</w:t>
      </w:r>
      <w:r w:rsidR="00D2795C">
        <w:rPr>
          <w:b/>
          <w:bCs/>
          <w:sz w:val="36"/>
          <w:szCs w:val="36"/>
          <w:u w:val="single"/>
        </w:rPr>
        <w:t xml:space="preserve"> Proposals</w:t>
      </w:r>
      <w:r w:rsidR="005D6BD2" w:rsidRPr="005D6BD2">
        <w:rPr>
          <w:b/>
          <w:bCs/>
          <w:sz w:val="36"/>
          <w:szCs w:val="36"/>
          <w:u w:val="single"/>
        </w:rPr>
        <w:t xml:space="preserve"> </w:t>
      </w:r>
    </w:p>
    <w:p w14:paraId="16FAC9C6" w14:textId="77777777" w:rsidR="00D2795C" w:rsidRPr="00D2795C" w:rsidRDefault="00000000" w:rsidP="005D6BD2">
      <w:pPr>
        <w:pStyle w:val="ListParagraph"/>
        <w:numPr>
          <w:ilvl w:val="0"/>
          <w:numId w:val="8"/>
        </w:numPr>
        <w:tabs>
          <w:tab w:val="left" w:pos="2310"/>
        </w:tabs>
        <w:rPr>
          <w:sz w:val="36"/>
          <w:szCs w:val="36"/>
        </w:rPr>
      </w:pPr>
      <w:hyperlink r:id="rId126" w:history="1">
        <w:r w:rsidR="008158F8" w:rsidRPr="00BD1C80">
          <w:rPr>
            <w:rStyle w:val="Hyperlink"/>
          </w:rPr>
          <w:t>Northeast Hydrogen Hub</w:t>
        </w:r>
      </w:hyperlink>
      <w:r w:rsidR="008158F8">
        <w:t xml:space="preserve">: </w:t>
      </w:r>
      <w:r w:rsidR="00BE6EC3">
        <w:t xml:space="preserve">Partners include Avangrid, </w:t>
      </w:r>
      <w:r w:rsidR="00502248">
        <w:t xml:space="preserve">ConEd, </w:t>
      </w:r>
      <w:r w:rsidR="00BE6EC3">
        <w:t xml:space="preserve">Eversource, </w:t>
      </w:r>
      <w:r w:rsidR="008156B7">
        <w:t xml:space="preserve">Liberty Utilities, National Grid, </w:t>
      </w:r>
      <w:r w:rsidR="00AD5140">
        <w:t>National Fuel</w:t>
      </w:r>
      <w:r w:rsidR="00502248">
        <w:t xml:space="preserve">, </w:t>
      </w:r>
      <w:r w:rsidR="00AD5140">
        <w:t>Summit Utilities</w:t>
      </w:r>
      <w:r w:rsidR="00D2795C">
        <w:t xml:space="preserve">, &amp; Vermont Gas Systems </w:t>
      </w:r>
    </w:p>
    <w:p w14:paraId="31D2BAA6" w14:textId="3440EB1B" w:rsidR="00604F1D" w:rsidRPr="009B7C83" w:rsidRDefault="00AD5140" w:rsidP="001B43EE">
      <w:pPr>
        <w:pStyle w:val="ListParagraph"/>
        <w:numPr>
          <w:ilvl w:val="0"/>
          <w:numId w:val="8"/>
        </w:numPr>
        <w:tabs>
          <w:tab w:val="left" w:pos="2310"/>
        </w:tabs>
        <w:rPr>
          <w:sz w:val="36"/>
          <w:szCs w:val="36"/>
        </w:rPr>
      </w:pPr>
      <w:r>
        <w:t xml:space="preserve"> </w:t>
      </w:r>
      <w:hyperlink r:id="rId127" w:history="1">
        <w:r w:rsidR="00653E57" w:rsidRPr="00604F1D">
          <w:rPr>
            <w:rStyle w:val="Hyperlink"/>
          </w:rPr>
          <w:t>HALO Hydrogen Hub</w:t>
        </w:r>
      </w:hyperlink>
      <w:r w:rsidR="00653E57">
        <w:t xml:space="preserve">: Includes Louisiana, Arkansas, &amp; Oklahoma </w:t>
      </w:r>
    </w:p>
    <w:p w14:paraId="35F650D9" w14:textId="2D1466B1" w:rsidR="009B7C83" w:rsidRPr="001B43EE" w:rsidRDefault="00000000" w:rsidP="001B43EE">
      <w:pPr>
        <w:pStyle w:val="ListParagraph"/>
        <w:numPr>
          <w:ilvl w:val="0"/>
          <w:numId w:val="8"/>
        </w:numPr>
        <w:tabs>
          <w:tab w:val="left" w:pos="2310"/>
        </w:tabs>
        <w:rPr>
          <w:sz w:val="36"/>
          <w:szCs w:val="36"/>
        </w:rPr>
      </w:pPr>
      <w:hyperlink r:id="rId128" w:history="1">
        <w:proofErr w:type="spellStart"/>
        <w:r w:rsidR="009B7C83" w:rsidRPr="009F2FBA">
          <w:rPr>
            <w:rStyle w:val="Hyperlink"/>
          </w:rPr>
          <w:t>HyVelocity</w:t>
        </w:r>
        <w:proofErr w:type="spellEnd"/>
        <w:r w:rsidR="009B7C83" w:rsidRPr="009F2FBA">
          <w:rPr>
            <w:rStyle w:val="Hyperlink"/>
          </w:rPr>
          <w:t xml:space="preserve"> Hub</w:t>
        </w:r>
      </w:hyperlink>
      <w:r w:rsidR="009B7C83">
        <w:t xml:space="preserve">: </w:t>
      </w:r>
      <w:r w:rsidR="00D072FF">
        <w:t xml:space="preserve">Focused on Texas, Southwest Louisiana, and the U.S. Gulf Coast </w:t>
      </w:r>
      <w:r w:rsidR="00437E41">
        <w:t>with partners including Sempra Infrastructure and Avangrid.</w:t>
      </w:r>
    </w:p>
    <w:p w14:paraId="394042B0" w14:textId="489DC71D" w:rsidR="001B43EE" w:rsidRPr="00545529" w:rsidRDefault="00000000" w:rsidP="001B43EE">
      <w:pPr>
        <w:pStyle w:val="ListParagraph"/>
        <w:numPr>
          <w:ilvl w:val="0"/>
          <w:numId w:val="8"/>
        </w:numPr>
        <w:tabs>
          <w:tab w:val="left" w:pos="2310"/>
        </w:tabs>
        <w:rPr>
          <w:sz w:val="36"/>
          <w:szCs w:val="36"/>
        </w:rPr>
      </w:pPr>
      <w:hyperlink r:id="rId129" w:history="1">
        <w:r w:rsidR="001B43EE" w:rsidRPr="00545529">
          <w:rPr>
            <w:rStyle w:val="Hyperlink"/>
          </w:rPr>
          <w:t>Arizona Hydrogen Hub</w:t>
        </w:r>
      </w:hyperlink>
      <w:r w:rsidR="001B43EE">
        <w:t>: Partners include Southwest Gas</w:t>
      </w:r>
    </w:p>
    <w:p w14:paraId="1C7B5368" w14:textId="7D783302" w:rsidR="00545529" w:rsidRPr="00906F5E" w:rsidRDefault="00000000" w:rsidP="001B43EE">
      <w:pPr>
        <w:pStyle w:val="ListParagraph"/>
        <w:numPr>
          <w:ilvl w:val="0"/>
          <w:numId w:val="8"/>
        </w:numPr>
        <w:tabs>
          <w:tab w:val="left" w:pos="2310"/>
        </w:tabs>
        <w:rPr>
          <w:sz w:val="36"/>
          <w:szCs w:val="36"/>
        </w:rPr>
      </w:pPr>
      <w:hyperlink r:id="rId130" w:history="1">
        <w:r w:rsidR="00556C69" w:rsidRPr="00906F5E">
          <w:rPr>
            <w:rStyle w:val="Hyperlink"/>
          </w:rPr>
          <w:t>California Hydrogen Hub</w:t>
        </w:r>
      </w:hyperlink>
      <w:r w:rsidR="00556C69">
        <w:t xml:space="preserve">: Would likely include </w:t>
      </w:r>
      <w:r w:rsidR="00510B59">
        <w:t xml:space="preserve">the </w:t>
      </w:r>
      <w:hyperlink r:id="rId131" w:history="1">
        <w:proofErr w:type="spellStart"/>
        <w:r w:rsidR="00510B59" w:rsidRPr="00906F5E">
          <w:rPr>
            <w:rStyle w:val="Hyperlink"/>
          </w:rPr>
          <w:t>HyBuild</w:t>
        </w:r>
        <w:proofErr w:type="spellEnd"/>
        <w:r w:rsidR="00510B59" w:rsidRPr="00906F5E">
          <w:rPr>
            <w:rStyle w:val="Hyperlink"/>
          </w:rPr>
          <w:t xml:space="preserve"> Initiative</w:t>
        </w:r>
      </w:hyperlink>
      <w:r w:rsidR="00510B59">
        <w:t xml:space="preserve"> funded in part by </w:t>
      </w:r>
      <w:proofErr w:type="gramStart"/>
      <w:r w:rsidR="00510B59">
        <w:t>SoCalGas</w:t>
      </w:r>
      <w:proofErr w:type="gramEnd"/>
    </w:p>
    <w:p w14:paraId="40CE3D3F" w14:textId="606F72F2" w:rsidR="00B93760" w:rsidRPr="00D4398F" w:rsidRDefault="00000000" w:rsidP="00D4398F">
      <w:pPr>
        <w:pStyle w:val="ListParagraph"/>
        <w:numPr>
          <w:ilvl w:val="0"/>
          <w:numId w:val="8"/>
        </w:numPr>
        <w:tabs>
          <w:tab w:val="left" w:pos="2310"/>
        </w:tabs>
        <w:rPr>
          <w:sz w:val="36"/>
          <w:szCs w:val="36"/>
        </w:rPr>
      </w:pPr>
      <w:hyperlink r:id="rId132" w:history="1">
        <w:r w:rsidR="009403C9" w:rsidRPr="00B93760">
          <w:rPr>
            <w:rStyle w:val="Hyperlink"/>
          </w:rPr>
          <w:t>Southeast Hydrogen Hub</w:t>
        </w:r>
      </w:hyperlink>
      <w:r w:rsidR="009403C9">
        <w:t xml:space="preserve">: Partners include </w:t>
      </w:r>
      <w:r w:rsidR="00B93760" w:rsidRPr="00B93760">
        <w:t xml:space="preserve">Dominion Energy, Duke Energy, Louisville Gas &amp; Electric </w:t>
      </w:r>
      <w:proofErr w:type="gramStart"/>
      <w:r w:rsidR="00B93760" w:rsidRPr="00B93760">
        <w:t>Company</w:t>
      </w:r>
      <w:proofErr w:type="gramEnd"/>
      <w:r w:rsidR="00B93760" w:rsidRPr="00B93760">
        <w:t xml:space="preserve"> and Kentucky Utilities Company (LG&amp;E and KU), </w:t>
      </w:r>
      <w:r w:rsidR="00B93760">
        <w:t xml:space="preserve">and </w:t>
      </w:r>
      <w:r w:rsidR="00B93760" w:rsidRPr="00B93760">
        <w:t>Southern Company</w:t>
      </w:r>
    </w:p>
    <w:p w14:paraId="561BC4B4" w14:textId="0C291B72" w:rsidR="00D4398F" w:rsidRPr="00E560BE" w:rsidRDefault="00000000" w:rsidP="00D4398F">
      <w:pPr>
        <w:pStyle w:val="ListParagraph"/>
        <w:numPr>
          <w:ilvl w:val="0"/>
          <w:numId w:val="8"/>
        </w:numPr>
        <w:tabs>
          <w:tab w:val="left" w:pos="2310"/>
        </w:tabs>
        <w:rPr>
          <w:sz w:val="36"/>
          <w:szCs w:val="36"/>
        </w:rPr>
      </w:pPr>
      <w:hyperlink r:id="rId133" w:history="1">
        <w:r w:rsidR="00D4398F" w:rsidRPr="00890EC6">
          <w:rPr>
            <w:rStyle w:val="Hyperlink"/>
          </w:rPr>
          <w:t>Midwest Hydrogen Coalition</w:t>
        </w:r>
      </w:hyperlink>
      <w:r w:rsidR="00D4398F">
        <w:t xml:space="preserve">: Includes </w:t>
      </w:r>
      <w:r w:rsidR="00890EC6">
        <w:t xml:space="preserve">Illinois, Indiana, Kentucky, Michigan, Minnesota, Ohio, &amp; Wisconsin </w:t>
      </w:r>
    </w:p>
    <w:p w14:paraId="497D4D20" w14:textId="64797BFE" w:rsidR="00E560BE" w:rsidRPr="00890EC6" w:rsidRDefault="00000000" w:rsidP="00D4398F">
      <w:pPr>
        <w:pStyle w:val="ListParagraph"/>
        <w:numPr>
          <w:ilvl w:val="0"/>
          <w:numId w:val="8"/>
        </w:numPr>
        <w:tabs>
          <w:tab w:val="left" w:pos="2310"/>
        </w:tabs>
        <w:rPr>
          <w:sz w:val="36"/>
          <w:szCs w:val="36"/>
        </w:rPr>
      </w:pPr>
      <w:hyperlink r:id="rId134" w:history="1">
        <w:r w:rsidR="00E560BE" w:rsidRPr="00DC6033">
          <w:rPr>
            <w:rStyle w:val="Hyperlink"/>
          </w:rPr>
          <w:t>Midwest Alliance for Clean Hydrogen</w:t>
        </w:r>
      </w:hyperlink>
      <w:r w:rsidR="00E560BE">
        <w:t xml:space="preserve">: </w:t>
      </w:r>
      <w:r w:rsidR="007870E9">
        <w:t xml:space="preserve">Alliance includes Exelon, GTI Energy, </w:t>
      </w:r>
      <w:r w:rsidR="007975C9">
        <w:t>Nicor Gas, &amp; NiSource</w:t>
      </w:r>
    </w:p>
    <w:p w14:paraId="2458A693" w14:textId="07D4ECB1" w:rsidR="00890EC6" w:rsidRDefault="00000000" w:rsidP="00D4398F">
      <w:pPr>
        <w:pStyle w:val="ListParagraph"/>
        <w:numPr>
          <w:ilvl w:val="0"/>
          <w:numId w:val="8"/>
        </w:numPr>
        <w:tabs>
          <w:tab w:val="left" w:pos="2310"/>
        </w:tabs>
      </w:pPr>
      <w:hyperlink r:id="rId135" w:history="1">
        <w:r w:rsidR="00427631" w:rsidRPr="0023381F">
          <w:rPr>
            <w:rStyle w:val="Hyperlink"/>
          </w:rPr>
          <w:t>Appalachian Regional Clean Hydrogen Hub</w:t>
        </w:r>
      </w:hyperlink>
      <w:r w:rsidR="00427631">
        <w:t xml:space="preserve">: </w:t>
      </w:r>
      <w:r w:rsidR="00666C02">
        <w:t xml:space="preserve">Partners include BHE GT&amp;S, Dominion Energy, EQT, </w:t>
      </w:r>
      <w:r w:rsidR="00316FAD">
        <w:t>GTI Energy, Hope Gas, National Fuel, Peoples Natural Gas</w:t>
      </w:r>
      <w:r w:rsidR="0023381F">
        <w:t>, &amp; TC Energy</w:t>
      </w:r>
    </w:p>
    <w:p w14:paraId="390D3A82" w14:textId="5ECBEE96" w:rsidR="0023381F" w:rsidRDefault="00000000" w:rsidP="00D4398F">
      <w:pPr>
        <w:pStyle w:val="ListParagraph"/>
        <w:numPr>
          <w:ilvl w:val="0"/>
          <w:numId w:val="8"/>
        </w:numPr>
        <w:tabs>
          <w:tab w:val="left" w:pos="2310"/>
        </w:tabs>
      </w:pPr>
      <w:hyperlink r:id="rId136" w:history="1">
        <w:r w:rsidR="003870B0" w:rsidRPr="007F7FAC">
          <w:rPr>
            <w:rStyle w:val="Hyperlink"/>
          </w:rPr>
          <w:t>Mississippi Clean Hydrogen Hub</w:t>
        </w:r>
      </w:hyperlink>
      <w:r w:rsidR="003870B0">
        <w:t xml:space="preserve">: Project being led by </w:t>
      </w:r>
      <w:r w:rsidR="007F7FAC">
        <w:t xml:space="preserve">Hy </w:t>
      </w:r>
      <w:proofErr w:type="spellStart"/>
      <w:r w:rsidR="007F7FAC">
        <w:t>Stor</w:t>
      </w:r>
      <w:proofErr w:type="spellEnd"/>
      <w:r w:rsidR="007F7FAC">
        <w:t xml:space="preserve"> Energy LP</w:t>
      </w:r>
    </w:p>
    <w:p w14:paraId="1D8CA6A3" w14:textId="59AD6CA7" w:rsidR="007F7FAC" w:rsidRDefault="00000000" w:rsidP="00D4398F">
      <w:pPr>
        <w:pStyle w:val="ListParagraph"/>
        <w:numPr>
          <w:ilvl w:val="0"/>
          <w:numId w:val="8"/>
        </w:numPr>
        <w:tabs>
          <w:tab w:val="left" w:pos="2310"/>
        </w:tabs>
      </w:pPr>
      <w:hyperlink r:id="rId137" w:history="1">
        <w:r w:rsidR="00807EBF" w:rsidRPr="008F7634">
          <w:rPr>
            <w:rStyle w:val="Hyperlink"/>
          </w:rPr>
          <w:t>Heartland Hydrogen Hub</w:t>
        </w:r>
      </w:hyperlink>
      <w:r w:rsidR="00807EBF">
        <w:t xml:space="preserve">: </w:t>
      </w:r>
      <w:r w:rsidR="008F7634">
        <w:t xml:space="preserve">Includes Minnesota, Montana, North Dakota, and Wisconsin </w:t>
      </w:r>
    </w:p>
    <w:p w14:paraId="367B89F0" w14:textId="425913D9" w:rsidR="008F7634" w:rsidRDefault="00000000" w:rsidP="00D4398F">
      <w:pPr>
        <w:pStyle w:val="ListParagraph"/>
        <w:numPr>
          <w:ilvl w:val="0"/>
          <w:numId w:val="8"/>
        </w:numPr>
        <w:tabs>
          <w:tab w:val="left" w:pos="2310"/>
        </w:tabs>
      </w:pPr>
      <w:hyperlink r:id="rId138" w:history="1">
        <w:r w:rsidR="00692BA3" w:rsidRPr="005A016C">
          <w:rPr>
            <w:rStyle w:val="Hyperlink"/>
          </w:rPr>
          <w:t>Pacific Northwest Hydrogen Hub</w:t>
        </w:r>
      </w:hyperlink>
      <w:r w:rsidR="00692BA3">
        <w:t xml:space="preserve">: </w:t>
      </w:r>
      <w:r w:rsidR="00743451">
        <w:t xml:space="preserve">Includes Oregon and Washington </w:t>
      </w:r>
    </w:p>
    <w:p w14:paraId="52037D02" w14:textId="7C6AD972" w:rsidR="006A1401" w:rsidRDefault="00000000" w:rsidP="00D4398F">
      <w:pPr>
        <w:pStyle w:val="ListParagraph"/>
        <w:numPr>
          <w:ilvl w:val="0"/>
          <w:numId w:val="8"/>
        </w:numPr>
        <w:tabs>
          <w:tab w:val="left" w:pos="2310"/>
        </w:tabs>
      </w:pPr>
      <w:hyperlink r:id="rId139" w:history="1">
        <w:r w:rsidR="006A1401" w:rsidRPr="00EB41EE">
          <w:rPr>
            <w:rStyle w:val="Hyperlink"/>
          </w:rPr>
          <w:t>Western Inter-States Hydrogen Hub</w:t>
        </w:r>
      </w:hyperlink>
      <w:r w:rsidR="006A1401">
        <w:t xml:space="preserve">: </w:t>
      </w:r>
      <w:r w:rsidR="00EB41EE">
        <w:t>Includes Colorado, New Mexico, Utah, &amp; Wyoming</w:t>
      </w:r>
    </w:p>
    <w:p w14:paraId="3FBFD747" w14:textId="4A53E993" w:rsidR="007537A4" w:rsidRDefault="00000000" w:rsidP="00D4398F">
      <w:pPr>
        <w:pStyle w:val="ListParagraph"/>
        <w:numPr>
          <w:ilvl w:val="0"/>
          <w:numId w:val="8"/>
        </w:numPr>
        <w:tabs>
          <w:tab w:val="left" w:pos="2310"/>
        </w:tabs>
      </w:pPr>
      <w:hyperlink r:id="rId140" w:history="1">
        <w:r w:rsidR="007537A4" w:rsidRPr="008C3C13">
          <w:rPr>
            <w:rStyle w:val="Hyperlink"/>
          </w:rPr>
          <w:t>Alaska Hydrogen Hub</w:t>
        </w:r>
      </w:hyperlink>
      <w:r w:rsidR="007537A4">
        <w:t xml:space="preserve">: Led by state-owned </w:t>
      </w:r>
      <w:r w:rsidR="008C3C13" w:rsidRPr="008C3C13">
        <w:t xml:space="preserve">Alaska </w:t>
      </w:r>
      <w:proofErr w:type="spellStart"/>
      <w:r w:rsidR="008C3C13" w:rsidRPr="008C3C13">
        <w:t>Gasline</w:t>
      </w:r>
      <w:proofErr w:type="spellEnd"/>
      <w:r w:rsidR="008C3C13" w:rsidRPr="008C3C13">
        <w:t xml:space="preserve"> Development Corp</w:t>
      </w:r>
      <w:r w:rsidR="008C3C13">
        <w:t>.</w:t>
      </w:r>
    </w:p>
    <w:p w14:paraId="450FC3DB" w14:textId="77777777" w:rsidR="00D61E46" w:rsidRDefault="00D61E46" w:rsidP="00D61E46">
      <w:pPr>
        <w:tabs>
          <w:tab w:val="left" w:pos="2310"/>
        </w:tabs>
      </w:pPr>
    </w:p>
    <w:p w14:paraId="1DD658ED" w14:textId="77777777" w:rsidR="00D61E46" w:rsidRDefault="00D61E46" w:rsidP="00D61E46">
      <w:pPr>
        <w:tabs>
          <w:tab w:val="left" w:pos="2310"/>
        </w:tabs>
      </w:pPr>
    </w:p>
    <w:p w14:paraId="7775D32F" w14:textId="77777777" w:rsidR="00D61E46" w:rsidRDefault="00D61E46" w:rsidP="00D61E46">
      <w:pPr>
        <w:tabs>
          <w:tab w:val="left" w:pos="2310"/>
        </w:tabs>
      </w:pPr>
    </w:p>
    <w:p w14:paraId="1FB2C679" w14:textId="77777777" w:rsidR="00D61E46" w:rsidRDefault="00D61E46" w:rsidP="00D61E46">
      <w:pPr>
        <w:tabs>
          <w:tab w:val="left" w:pos="2310"/>
        </w:tabs>
      </w:pPr>
    </w:p>
    <w:p w14:paraId="22BF47E5" w14:textId="77777777" w:rsidR="00D61E46" w:rsidRDefault="00D61E46" w:rsidP="00D61E46">
      <w:pPr>
        <w:tabs>
          <w:tab w:val="left" w:pos="2310"/>
        </w:tabs>
      </w:pPr>
    </w:p>
    <w:p w14:paraId="70C849A2" w14:textId="77777777" w:rsidR="00D61E46" w:rsidRDefault="00D61E46" w:rsidP="00D61E46">
      <w:pPr>
        <w:tabs>
          <w:tab w:val="left" w:pos="2310"/>
        </w:tabs>
      </w:pPr>
    </w:p>
    <w:p w14:paraId="5F02AC98" w14:textId="77777777" w:rsidR="00D61E46" w:rsidRDefault="00D61E46" w:rsidP="00D61E46">
      <w:pPr>
        <w:tabs>
          <w:tab w:val="left" w:pos="2310"/>
        </w:tabs>
      </w:pPr>
    </w:p>
    <w:p w14:paraId="2A12168F" w14:textId="77777777" w:rsidR="00D61E46" w:rsidRDefault="00D61E46" w:rsidP="00D61E46">
      <w:pPr>
        <w:tabs>
          <w:tab w:val="left" w:pos="2310"/>
        </w:tabs>
      </w:pPr>
    </w:p>
    <w:p w14:paraId="566CACA7" w14:textId="77777777" w:rsidR="00D61E46" w:rsidRDefault="00D61E46" w:rsidP="00D61E46">
      <w:pPr>
        <w:tabs>
          <w:tab w:val="left" w:pos="2310"/>
        </w:tabs>
      </w:pPr>
    </w:p>
    <w:p w14:paraId="03ADBF2B" w14:textId="77777777" w:rsidR="00D61E46" w:rsidRDefault="00D61E46" w:rsidP="00D61E46">
      <w:pPr>
        <w:tabs>
          <w:tab w:val="left" w:pos="2310"/>
        </w:tabs>
      </w:pPr>
    </w:p>
    <w:p w14:paraId="70B4F27D" w14:textId="77777777" w:rsidR="00D61E46" w:rsidRDefault="00D61E46" w:rsidP="00D61E46">
      <w:pPr>
        <w:tabs>
          <w:tab w:val="left" w:pos="2310"/>
        </w:tabs>
      </w:pPr>
    </w:p>
    <w:p w14:paraId="4A8313E3" w14:textId="77777777" w:rsidR="00D61E46" w:rsidRDefault="00D61E46" w:rsidP="00D61E46">
      <w:pPr>
        <w:tabs>
          <w:tab w:val="left" w:pos="2310"/>
        </w:tabs>
      </w:pPr>
    </w:p>
    <w:p w14:paraId="6488218C" w14:textId="77777777" w:rsidR="00D61E46" w:rsidRDefault="00D61E46" w:rsidP="00D61E46">
      <w:pPr>
        <w:tabs>
          <w:tab w:val="left" w:pos="2310"/>
        </w:tabs>
      </w:pPr>
    </w:p>
    <w:p w14:paraId="0CF45180" w14:textId="77777777" w:rsidR="00D61E46" w:rsidRDefault="00D61E46" w:rsidP="00D61E46">
      <w:pPr>
        <w:tabs>
          <w:tab w:val="left" w:pos="2310"/>
        </w:tabs>
      </w:pPr>
    </w:p>
    <w:p w14:paraId="270F9742" w14:textId="77777777" w:rsidR="00D61E46" w:rsidRDefault="00D61E46" w:rsidP="00D61E46">
      <w:pPr>
        <w:tabs>
          <w:tab w:val="left" w:pos="2310"/>
        </w:tabs>
      </w:pPr>
    </w:p>
    <w:p w14:paraId="24DA0DC7" w14:textId="77777777" w:rsidR="00D61E46" w:rsidRDefault="00D61E46" w:rsidP="00D61E46">
      <w:pPr>
        <w:tabs>
          <w:tab w:val="left" w:pos="2310"/>
        </w:tabs>
      </w:pPr>
    </w:p>
    <w:p w14:paraId="6AFEF102" w14:textId="77777777" w:rsidR="00D61E46" w:rsidRDefault="00D61E46" w:rsidP="00D61E46">
      <w:pPr>
        <w:tabs>
          <w:tab w:val="left" w:pos="2310"/>
        </w:tabs>
      </w:pPr>
    </w:p>
    <w:p w14:paraId="6D1582DE" w14:textId="77777777" w:rsidR="00D61E46" w:rsidRDefault="00D61E46" w:rsidP="00D61E46">
      <w:pPr>
        <w:tabs>
          <w:tab w:val="left" w:pos="2310"/>
        </w:tabs>
      </w:pPr>
    </w:p>
    <w:p w14:paraId="5A9B896D" w14:textId="77777777" w:rsidR="00D61E46" w:rsidRDefault="00D61E46" w:rsidP="00D61E46">
      <w:pPr>
        <w:tabs>
          <w:tab w:val="left" w:pos="2310"/>
        </w:tabs>
      </w:pPr>
    </w:p>
    <w:p w14:paraId="75677113" w14:textId="4D50A32B" w:rsidR="00D61E46" w:rsidRPr="00427631" w:rsidRDefault="00D61E46" w:rsidP="00D61E46">
      <w:pPr>
        <w:tabs>
          <w:tab w:val="left" w:pos="2310"/>
        </w:tabs>
      </w:pPr>
    </w:p>
    <w:sectPr w:rsidR="00D61E46" w:rsidRPr="00427631" w:rsidSect="00023A38">
      <w:headerReference w:type="default" r:id="rId141"/>
      <w:footerReference w:type="default" r:id="rId142"/>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432FB" w14:textId="77777777" w:rsidR="006F5A28" w:rsidRDefault="006F5A28" w:rsidP="00BD24C4">
      <w:pPr>
        <w:spacing w:after="0" w:line="240" w:lineRule="auto"/>
      </w:pPr>
      <w:r>
        <w:separator/>
      </w:r>
    </w:p>
  </w:endnote>
  <w:endnote w:type="continuationSeparator" w:id="0">
    <w:p w14:paraId="7CA01C39" w14:textId="77777777" w:rsidR="006F5A28" w:rsidRDefault="006F5A28" w:rsidP="00BD24C4">
      <w:pPr>
        <w:spacing w:after="0" w:line="240" w:lineRule="auto"/>
      </w:pPr>
      <w:r>
        <w:continuationSeparator/>
      </w:r>
    </w:p>
  </w:endnote>
  <w:endnote w:type="continuationNotice" w:id="1">
    <w:p w14:paraId="17FD6DAA" w14:textId="77777777" w:rsidR="006F5A28" w:rsidRDefault="006F5A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urbano-light">
    <w:altName w:val="Cambria"/>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7A3A" w14:textId="28318656" w:rsidR="00F54D9B" w:rsidRDefault="00F54D9B">
    <w:pPr>
      <w:pStyle w:val="Footer"/>
    </w:pPr>
    <w:r>
      <w:t>Updated:</w:t>
    </w:r>
    <w:r w:rsidR="00F74D13">
      <w:t xml:space="preserve"> April</w:t>
    </w:r>
    <w:r w:rsidR="00A577DA">
      <w:t xml:space="preserve"> </w:t>
    </w:r>
    <w:r w:rsidR="00E26189">
      <w:t>202</w:t>
    </w:r>
    <w:r w:rsidR="00A577DA">
      <w:t>3</w:t>
    </w:r>
  </w:p>
  <w:p w14:paraId="4403FFAD" w14:textId="77777777" w:rsidR="00F54D9B" w:rsidRDefault="00F54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FEDDA" w14:textId="77777777" w:rsidR="006F5A28" w:rsidRDefault="006F5A28" w:rsidP="00BD24C4">
      <w:pPr>
        <w:spacing w:after="0" w:line="240" w:lineRule="auto"/>
      </w:pPr>
      <w:r>
        <w:separator/>
      </w:r>
    </w:p>
  </w:footnote>
  <w:footnote w:type="continuationSeparator" w:id="0">
    <w:p w14:paraId="42E984BC" w14:textId="77777777" w:rsidR="006F5A28" w:rsidRDefault="006F5A28" w:rsidP="00BD24C4">
      <w:pPr>
        <w:spacing w:after="0" w:line="240" w:lineRule="auto"/>
      </w:pPr>
      <w:r>
        <w:continuationSeparator/>
      </w:r>
    </w:p>
  </w:footnote>
  <w:footnote w:type="continuationNotice" w:id="1">
    <w:p w14:paraId="78D2A31A" w14:textId="77777777" w:rsidR="006F5A28" w:rsidRDefault="006F5A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66BD" w14:textId="53ED9C38" w:rsidR="00F54D9B" w:rsidRPr="00A87E41" w:rsidRDefault="00F54D9B">
    <w:pPr>
      <w:pStyle w:val="Header"/>
      <w:rPr>
        <w:b/>
        <w:sz w:val="28"/>
        <w:szCs w:val="28"/>
      </w:rPr>
    </w:pPr>
    <w:r>
      <w:rPr>
        <w:noProof/>
      </w:rPr>
      <w:drawing>
        <wp:anchor distT="0" distB="0" distL="114300" distR="114300" simplePos="0" relativeHeight="251658240" behindDoc="0" locked="0" layoutInCell="1" allowOverlap="1" wp14:anchorId="570458B7" wp14:editId="0B2FE999">
          <wp:simplePos x="0" y="0"/>
          <wp:positionH relativeFrom="page">
            <wp:posOffset>13287375</wp:posOffset>
          </wp:positionH>
          <wp:positionV relativeFrom="paragraph">
            <wp:posOffset>-363220</wp:posOffset>
          </wp:positionV>
          <wp:extent cx="2057400" cy="643890"/>
          <wp:effectExtent l="0" t="0" r="0" b="381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57400" cy="643890"/>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AGA Hydrogen</w:t>
    </w:r>
    <w:r w:rsidRPr="00A87E41">
      <w:rPr>
        <w:b/>
        <w:sz w:val="28"/>
        <w:szCs w:val="28"/>
      </w:rPr>
      <w:t xml:space="preserve"> Activity Tracker</w:t>
    </w:r>
    <w:r w:rsidRPr="0093791E">
      <w:rPr>
        <w:noProof/>
      </w:rPr>
      <w:t xml:space="preserve"> </w:t>
    </w:r>
  </w:p>
  <w:p w14:paraId="325B346E" w14:textId="410C4305" w:rsidR="00F54D9B" w:rsidRDefault="00F54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5047"/>
    <w:multiLevelType w:val="hybridMultilevel"/>
    <w:tmpl w:val="FC3E6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255F5"/>
    <w:multiLevelType w:val="hybridMultilevel"/>
    <w:tmpl w:val="E22095F2"/>
    <w:lvl w:ilvl="0" w:tplc="2B8054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E67E85"/>
    <w:multiLevelType w:val="multilevel"/>
    <w:tmpl w:val="F18078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316F38"/>
    <w:multiLevelType w:val="multilevel"/>
    <w:tmpl w:val="F300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4C32CC"/>
    <w:multiLevelType w:val="hybridMultilevel"/>
    <w:tmpl w:val="5C708ED8"/>
    <w:lvl w:ilvl="0" w:tplc="775A4A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082A31"/>
    <w:multiLevelType w:val="multilevel"/>
    <w:tmpl w:val="A2CE2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385730"/>
    <w:multiLevelType w:val="hybridMultilevel"/>
    <w:tmpl w:val="7E202670"/>
    <w:lvl w:ilvl="0" w:tplc="DD36ED2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A1FBF"/>
    <w:multiLevelType w:val="multilevel"/>
    <w:tmpl w:val="31E8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1444187">
    <w:abstractNumId w:val="2"/>
  </w:num>
  <w:num w:numId="2" w16cid:durableId="86270488">
    <w:abstractNumId w:val="0"/>
  </w:num>
  <w:num w:numId="3" w16cid:durableId="1498615053">
    <w:abstractNumId w:val="7"/>
  </w:num>
  <w:num w:numId="4" w16cid:durableId="1958830943">
    <w:abstractNumId w:val="3"/>
  </w:num>
  <w:num w:numId="5" w16cid:durableId="875313019">
    <w:abstractNumId w:val="5"/>
  </w:num>
  <w:num w:numId="6" w16cid:durableId="1602907618">
    <w:abstractNumId w:val="4"/>
  </w:num>
  <w:num w:numId="7" w16cid:durableId="953943393">
    <w:abstractNumId w:val="1"/>
  </w:num>
  <w:num w:numId="8" w16cid:durableId="11679841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U0MbG0MDA1sjQ1sLRU0lEKTi0uzszPAykwNLOsBQCGYjZ+LgAAAA=="/>
  </w:docVars>
  <w:rsids>
    <w:rsidRoot w:val="00D843FC"/>
    <w:rsid w:val="00000352"/>
    <w:rsid w:val="00000CBD"/>
    <w:rsid w:val="00004703"/>
    <w:rsid w:val="00006186"/>
    <w:rsid w:val="000075CD"/>
    <w:rsid w:val="00007C9A"/>
    <w:rsid w:val="0001264A"/>
    <w:rsid w:val="00013E51"/>
    <w:rsid w:val="000140F1"/>
    <w:rsid w:val="0001518F"/>
    <w:rsid w:val="00015965"/>
    <w:rsid w:val="00015D4C"/>
    <w:rsid w:val="000167CC"/>
    <w:rsid w:val="00021B03"/>
    <w:rsid w:val="0002251E"/>
    <w:rsid w:val="000225F8"/>
    <w:rsid w:val="00023418"/>
    <w:rsid w:val="00023744"/>
    <w:rsid w:val="00023A38"/>
    <w:rsid w:val="00023ADE"/>
    <w:rsid w:val="00023BFF"/>
    <w:rsid w:val="00024F84"/>
    <w:rsid w:val="00026A72"/>
    <w:rsid w:val="00026CAF"/>
    <w:rsid w:val="00026EB2"/>
    <w:rsid w:val="00030333"/>
    <w:rsid w:val="00030C69"/>
    <w:rsid w:val="000318F6"/>
    <w:rsid w:val="00033A68"/>
    <w:rsid w:val="00033B50"/>
    <w:rsid w:val="00033F04"/>
    <w:rsid w:val="00035C89"/>
    <w:rsid w:val="00037041"/>
    <w:rsid w:val="000370CF"/>
    <w:rsid w:val="000372A0"/>
    <w:rsid w:val="000376C4"/>
    <w:rsid w:val="00037C05"/>
    <w:rsid w:val="00037DCF"/>
    <w:rsid w:val="000405E1"/>
    <w:rsid w:val="0004177E"/>
    <w:rsid w:val="0004230F"/>
    <w:rsid w:val="0004250F"/>
    <w:rsid w:val="00042CB9"/>
    <w:rsid w:val="00044B92"/>
    <w:rsid w:val="00046868"/>
    <w:rsid w:val="00046FA3"/>
    <w:rsid w:val="000507C4"/>
    <w:rsid w:val="00051FFB"/>
    <w:rsid w:val="0005303D"/>
    <w:rsid w:val="00055F9D"/>
    <w:rsid w:val="00056058"/>
    <w:rsid w:val="00056B93"/>
    <w:rsid w:val="00060179"/>
    <w:rsid w:val="0006019E"/>
    <w:rsid w:val="00060569"/>
    <w:rsid w:val="0006099E"/>
    <w:rsid w:val="00060C10"/>
    <w:rsid w:val="00060C7C"/>
    <w:rsid w:val="00062DCF"/>
    <w:rsid w:val="0006323E"/>
    <w:rsid w:val="00064356"/>
    <w:rsid w:val="00066663"/>
    <w:rsid w:val="00070596"/>
    <w:rsid w:val="0007252B"/>
    <w:rsid w:val="00072F78"/>
    <w:rsid w:val="000750F1"/>
    <w:rsid w:val="00076160"/>
    <w:rsid w:val="000775B6"/>
    <w:rsid w:val="0007794F"/>
    <w:rsid w:val="00077DC8"/>
    <w:rsid w:val="000825A5"/>
    <w:rsid w:val="0008378E"/>
    <w:rsid w:val="00083CC7"/>
    <w:rsid w:val="0008603D"/>
    <w:rsid w:val="00086F1A"/>
    <w:rsid w:val="000876BB"/>
    <w:rsid w:val="00087F03"/>
    <w:rsid w:val="00090D41"/>
    <w:rsid w:val="000910A4"/>
    <w:rsid w:val="00091CC9"/>
    <w:rsid w:val="00091CEF"/>
    <w:rsid w:val="00091EF8"/>
    <w:rsid w:val="00091F16"/>
    <w:rsid w:val="00093485"/>
    <w:rsid w:val="00094C0D"/>
    <w:rsid w:val="000A0E02"/>
    <w:rsid w:val="000A2873"/>
    <w:rsid w:val="000A3122"/>
    <w:rsid w:val="000A3CB9"/>
    <w:rsid w:val="000A3D0A"/>
    <w:rsid w:val="000A4C45"/>
    <w:rsid w:val="000A72FA"/>
    <w:rsid w:val="000A7D66"/>
    <w:rsid w:val="000B1B25"/>
    <w:rsid w:val="000B1C1D"/>
    <w:rsid w:val="000B24ED"/>
    <w:rsid w:val="000B2612"/>
    <w:rsid w:val="000B2DE0"/>
    <w:rsid w:val="000B3803"/>
    <w:rsid w:val="000B3E38"/>
    <w:rsid w:val="000B3E82"/>
    <w:rsid w:val="000B41FE"/>
    <w:rsid w:val="000B628D"/>
    <w:rsid w:val="000C0197"/>
    <w:rsid w:val="000C1326"/>
    <w:rsid w:val="000C5EAC"/>
    <w:rsid w:val="000C795C"/>
    <w:rsid w:val="000C7A01"/>
    <w:rsid w:val="000D3F2C"/>
    <w:rsid w:val="000D49F3"/>
    <w:rsid w:val="000D5050"/>
    <w:rsid w:val="000D54FD"/>
    <w:rsid w:val="000D6FE5"/>
    <w:rsid w:val="000D7817"/>
    <w:rsid w:val="000D7884"/>
    <w:rsid w:val="000D7B4F"/>
    <w:rsid w:val="000E0053"/>
    <w:rsid w:val="000E0258"/>
    <w:rsid w:val="000E06D2"/>
    <w:rsid w:val="000E0B8C"/>
    <w:rsid w:val="000E1B0F"/>
    <w:rsid w:val="000E1BF8"/>
    <w:rsid w:val="000E2231"/>
    <w:rsid w:val="000E2DE2"/>
    <w:rsid w:val="000E48FD"/>
    <w:rsid w:val="000E5552"/>
    <w:rsid w:val="000E69F7"/>
    <w:rsid w:val="000E7BCB"/>
    <w:rsid w:val="000F0BD2"/>
    <w:rsid w:val="000F3F43"/>
    <w:rsid w:val="000F403F"/>
    <w:rsid w:val="000F5CAA"/>
    <w:rsid w:val="000F638A"/>
    <w:rsid w:val="000F6C8F"/>
    <w:rsid w:val="0010042B"/>
    <w:rsid w:val="0010056B"/>
    <w:rsid w:val="00100887"/>
    <w:rsid w:val="00101913"/>
    <w:rsid w:val="00101C05"/>
    <w:rsid w:val="001023D8"/>
    <w:rsid w:val="00102BCF"/>
    <w:rsid w:val="00104769"/>
    <w:rsid w:val="001066CE"/>
    <w:rsid w:val="001068EE"/>
    <w:rsid w:val="00106AB6"/>
    <w:rsid w:val="00106B1E"/>
    <w:rsid w:val="00110749"/>
    <w:rsid w:val="001107EE"/>
    <w:rsid w:val="00112310"/>
    <w:rsid w:val="001147EC"/>
    <w:rsid w:val="00114C50"/>
    <w:rsid w:val="00116EBA"/>
    <w:rsid w:val="0011716E"/>
    <w:rsid w:val="001206B8"/>
    <w:rsid w:val="001212D6"/>
    <w:rsid w:val="00122BAE"/>
    <w:rsid w:val="001241D9"/>
    <w:rsid w:val="001270E4"/>
    <w:rsid w:val="001276DC"/>
    <w:rsid w:val="001278F8"/>
    <w:rsid w:val="00127EA6"/>
    <w:rsid w:val="00130AE5"/>
    <w:rsid w:val="00131DF2"/>
    <w:rsid w:val="001322CB"/>
    <w:rsid w:val="0013259C"/>
    <w:rsid w:val="001328AD"/>
    <w:rsid w:val="001360E7"/>
    <w:rsid w:val="00140ABF"/>
    <w:rsid w:val="00140B07"/>
    <w:rsid w:val="00142F2F"/>
    <w:rsid w:val="0014473F"/>
    <w:rsid w:val="001455F1"/>
    <w:rsid w:val="00146600"/>
    <w:rsid w:val="00147B0B"/>
    <w:rsid w:val="00150720"/>
    <w:rsid w:val="00150A3C"/>
    <w:rsid w:val="00152F32"/>
    <w:rsid w:val="0015536E"/>
    <w:rsid w:val="00155494"/>
    <w:rsid w:val="00155675"/>
    <w:rsid w:val="00155CBF"/>
    <w:rsid w:val="00156628"/>
    <w:rsid w:val="00156641"/>
    <w:rsid w:val="001570B8"/>
    <w:rsid w:val="0016360B"/>
    <w:rsid w:val="00165A2E"/>
    <w:rsid w:val="00165E3B"/>
    <w:rsid w:val="001718C2"/>
    <w:rsid w:val="0017456E"/>
    <w:rsid w:val="00174EEE"/>
    <w:rsid w:val="00176BFC"/>
    <w:rsid w:val="0018029D"/>
    <w:rsid w:val="001805D7"/>
    <w:rsid w:val="001810BF"/>
    <w:rsid w:val="001820BA"/>
    <w:rsid w:val="0018229D"/>
    <w:rsid w:val="001822FC"/>
    <w:rsid w:val="00182686"/>
    <w:rsid w:val="0018282C"/>
    <w:rsid w:val="00187253"/>
    <w:rsid w:val="001908EF"/>
    <w:rsid w:val="001914DE"/>
    <w:rsid w:val="001929DA"/>
    <w:rsid w:val="00193CA6"/>
    <w:rsid w:val="0019554D"/>
    <w:rsid w:val="00196148"/>
    <w:rsid w:val="00196562"/>
    <w:rsid w:val="0019729B"/>
    <w:rsid w:val="001974A1"/>
    <w:rsid w:val="001A2196"/>
    <w:rsid w:val="001A2EC0"/>
    <w:rsid w:val="001A3BF0"/>
    <w:rsid w:val="001A5601"/>
    <w:rsid w:val="001A56B4"/>
    <w:rsid w:val="001A591E"/>
    <w:rsid w:val="001A699E"/>
    <w:rsid w:val="001A6A14"/>
    <w:rsid w:val="001B03A9"/>
    <w:rsid w:val="001B16BA"/>
    <w:rsid w:val="001B1AA9"/>
    <w:rsid w:val="001B3FAA"/>
    <w:rsid w:val="001B43EE"/>
    <w:rsid w:val="001B4803"/>
    <w:rsid w:val="001B6C55"/>
    <w:rsid w:val="001B7932"/>
    <w:rsid w:val="001C0242"/>
    <w:rsid w:val="001C0344"/>
    <w:rsid w:val="001C0598"/>
    <w:rsid w:val="001C0625"/>
    <w:rsid w:val="001C094B"/>
    <w:rsid w:val="001C0FC2"/>
    <w:rsid w:val="001C245A"/>
    <w:rsid w:val="001C334E"/>
    <w:rsid w:val="001C33E5"/>
    <w:rsid w:val="001C3803"/>
    <w:rsid w:val="001C39AE"/>
    <w:rsid w:val="001C4423"/>
    <w:rsid w:val="001C5312"/>
    <w:rsid w:val="001C5C69"/>
    <w:rsid w:val="001C5D04"/>
    <w:rsid w:val="001C5E6B"/>
    <w:rsid w:val="001C6691"/>
    <w:rsid w:val="001D129B"/>
    <w:rsid w:val="001D279C"/>
    <w:rsid w:val="001D2FAF"/>
    <w:rsid w:val="001D3034"/>
    <w:rsid w:val="001D4CA8"/>
    <w:rsid w:val="001E0980"/>
    <w:rsid w:val="001E187F"/>
    <w:rsid w:val="001E2BAE"/>
    <w:rsid w:val="001E3916"/>
    <w:rsid w:val="001E3A4A"/>
    <w:rsid w:val="001E3DF6"/>
    <w:rsid w:val="001E5572"/>
    <w:rsid w:val="001E62DB"/>
    <w:rsid w:val="001F06AD"/>
    <w:rsid w:val="001F1F57"/>
    <w:rsid w:val="001F3B6F"/>
    <w:rsid w:val="001F3BE6"/>
    <w:rsid w:val="001F3FDB"/>
    <w:rsid w:val="001F43F8"/>
    <w:rsid w:val="001F476F"/>
    <w:rsid w:val="001F780E"/>
    <w:rsid w:val="0020189F"/>
    <w:rsid w:val="00201B8A"/>
    <w:rsid w:val="00201D56"/>
    <w:rsid w:val="00202ACB"/>
    <w:rsid w:val="00202E75"/>
    <w:rsid w:val="002030AB"/>
    <w:rsid w:val="00204BAC"/>
    <w:rsid w:val="00207ABA"/>
    <w:rsid w:val="0021041F"/>
    <w:rsid w:val="0021137C"/>
    <w:rsid w:val="00211A6F"/>
    <w:rsid w:val="00212942"/>
    <w:rsid w:val="00212A2B"/>
    <w:rsid w:val="00214E21"/>
    <w:rsid w:val="002162CB"/>
    <w:rsid w:val="00216497"/>
    <w:rsid w:val="00216CE4"/>
    <w:rsid w:val="00221925"/>
    <w:rsid w:val="00222095"/>
    <w:rsid w:val="00222099"/>
    <w:rsid w:val="002255D7"/>
    <w:rsid w:val="00225E26"/>
    <w:rsid w:val="002262CE"/>
    <w:rsid w:val="002265FF"/>
    <w:rsid w:val="00227173"/>
    <w:rsid w:val="0022723E"/>
    <w:rsid w:val="00230E48"/>
    <w:rsid w:val="0023381F"/>
    <w:rsid w:val="0023396C"/>
    <w:rsid w:val="002357CC"/>
    <w:rsid w:val="00237BE9"/>
    <w:rsid w:val="00241D68"/>
    <w:rsid w:val="0024336C"/>
    <w:rsid w:val="00243E22"/>
    <w:rsid w:val="00244259"/>
    <w:rsid w:val="00245B89"/>
    <w:rsid w:val="00246D29"/>
    <w:rsid w:val="002470DD"/>
    <w:rsid w:val="00247D5C"/>
    <w:rsid w:val="00251C5F"/>
    <w:rsid w:val="00253283"/>
    <w:rsid w:val="0025494C"/>
    <w:rsid w:val="00255976"/>
    <w:rsid w:val="00260CD5"/>
    <w:rsid w:val="002613D8"/>
    <w:rsid w:val="0026235D"/>
    <w:rsid w:val="00262E02"/>
    <w:rsid w:val="00263E05"/>
    <w:rsid w:val="0026539F"/>
    <w:rsid w:val="00267488"/>
    <w:rsid w:val="00267514"/>
    <w:rsid w:val="0026791C"/>
    <w:rsid w:val="00270B1E"/>
    <w:rsid w:val="00272E24"/>
    <w:rsid w:val="00274A3D"/>
    <w:rsid w:val="0027535C"/>
    <w:rsid w:val="0027560E"/>
    <w:rsid w:val="002758BE"/>
    <w:rsid w:val="002767E3"/>
    <w:rsid w:val="00276B6F"/>
    <w:rsid w:val="00280732"/>
    <w:rsid w:val="00281D9D"/>
    <w:rsid w:val="00283FA3"/>
    <w:rsid w:val="002847CD"/>
    <w:rsid w:val="00286DB3"/>
    <w:rsid w:val="0029393F"/>
    <w:rsid w:val="00293ED9"/>
    <w:rsid w:val="00294301"/>
    <w:rsid w:val="0029564F"/>
    <w:rsid w:val="002962DA"/>
    <w:rsid w:val="002970F7"/>
    <w:rsid w:val="0029752C"/>
    <w:rsid w:val="00297C33"/>
    <w:rsid w:val="00297CC4"/>
    <w:rsid w:val="00297FD3"/>
    <w:rsid w:val="002A04A7"/>
    <w:rsid w:val="002A45B7"/>
    <w:rsid w:val="002A7A54"/>
    <w:rsid w:val="002B0D26"/>
    <w:rsid w:val="002B28A0"/>
    <w:rsid w:val="002B2A88"/>
    <w:rsid w:val="002B4078"/>
    <w:rsid w:val="002B466F"/>
    <w:rsid w:val="002B7CD8"/>
    <w:rsid w:val="002C2A16"/>
    <w:rsid w:val="002C43FF"/>
    <w:rsid w:val="002C5420"/>
    <w:rsid w:val="002C56C1"/>
    <w:rsid w:val="002C5738"/>
    <w:rsid w:val="002C6481"/>
    <w:rsid w:val="002C64A3"/>
    <w:rsid w:val="002C680F"/>
    <w:rsid w:val="002C6835"/>
    <w:rsid w:val="002C6A10"/>
    <w:rsid w:val="002D0431"/>
    <w:rsid w:val="002D1D94"/>
    <w:rsid w:val="002D2B14"/>
    <w:rsid w:val="002D2CF7"/>
    <w:rsid w:val="002D3A73"/>
    <w:rsid w:val="002D6CDE"/>
    <w:rsid w:val="002D7A4A"/>
    <w:rsid w:val="002E0AED"/>
    <w:rsid w:val="002E34DE"/>
    <w:rsid w:val="002E42C8"/>
    <w:rsid w:val="002E6CEE"/>
    <w:rsid w:val="002F0A71"/>
    <w:rsid w:val="002F1446"/>
    <w:rsid w:val="002F292C"/>
    <w:rsid w:val="002F4E7A"/>
    <w:rsid w:val="002F6173"/>
    <w:rsid w:val="002F65C3"/>
    <w:rsid w:val="002F7116"/>
    <w:rsid w:val="002F7736"/>
    <w:rsid w:val="002F7B96"/>
    <w:rsid w:val="00304CB1"/>
    <w:rsid w:val="003079EA"/>
    <w:rsid w:val="0031170A"/>
    <w:rsid w:val="00312196"/>
    <w:rsid w:val="00312EEC"/>
    <w:rsid w:val="00313629"/>
    <w:rsid w:val="00314A4E"/>
    <w:rsid w:val="00314F01"/>
    <w:rsid w:val="00316FAD"/>
    <w:rsid w:val="0031751A"/>
    <w:rsid w:val="003206D8"/>
    <w:rsid w:val="00321437"/>
    <w:rsid w:val="003223D8"/>
    <w:rsid w:val="003248A8"/>
    <w:rsid w:val="003248B2"/>
    <w:rsid w:val="00324B7E"/>
    <w:rsid w:val="003254F5"/>
    <w:rsid w:val="00325985"/>
    <w:rsid w:val="00325AEE"/>
    <w:rsid w:val="00325FEC"/>
    <w:rsid w:val="00326191"/>
    <w:rsid w:val="003262F2"/>
    <w:rsid w:val="0033249D"/>
    <w:rsid w:val="00332DA9"/>
    <w:rsid w:val="00332F54"/>
    <w:rsid w:val="0033426E"/>
    <w:rsid w:val="00334AF5"/>
    <w:rsid w:val="00334E18"/>
    <w:rsid w:val="003362E0"/>
    <w:rsid w:val="003375F7"/>
    <w:rsid w:val="00337CC5"/>
    <w:rsid w:val="00337EC0"/>
    <w:rsid w:val="00340B7B"/>
    <w:rsid w:val="0034210C"/>
    <w:rsid w:val="00342432"/>
    <w:rsid w:val="00344950"/>
    <w:rsid w:val="003504FC"/>
    <w:rsid w:val="003505F1"/>
    <w:rsid w:val="00351353"/>
    <w:rsid w:val="003515D4"/>
    <w:rsid w:val="00354CC6"/>
    <w:rsid w:val="00356BCA"/>
    <w:rsid w:val="00356FA7"/>
    <w:rsid w:val="003575B5"/>
    <w:rsid w:val="003604D7"/>
    <w:rsid w:val="003645F7"/>
    <w:rsid w:val="0036649E"/>
    <w:rsid w:val="00366E0A"/>
    <w:rsid w:val="00367868"/>
    <w:rsid w:val="00367A2E"/>
    <w:rsid w:val="00370DF1"/>
    <w:rsid w:val="0037269D"/>
    <w:rsid w:val="00376261"/>
    <w:rsid w:val="00377D95"/>
    <w:rsid w:val="00381B9B"/>
    <w:rsid w:val="00381F9E"/>
    <w:rsid w:val="00383B1E"/>
    <w:rsid w:val="0038400C"/>
    <w:rsid w:val="003856B7"/>
    <w:rsid w:val="00385D01"/>
    <w:rsid w:val="003870B0"/>
    <w:rsid w:val="0038783C"/>
    <w:rsid w:val="00390630"/>
    <w:rsid w:val="00390B5D"/>
    <w:rsid w:val="003912F0"/>
    <w:rsid w:val="0039164B"/>
    <w:rsid w:val="00391F39"/>
    <w:rsid w:val="00392B37"/>
    <w:rsid w:val="0039409D"/>
    <w:rsid w:val="00394309"/>
    <w:rsid w:val="00394DD9"/>
    <w:rsid w:val="0039559E"/>
    <w:rsid w:val="00396F4C"/>
    <w:rsid w:val="003A0E92"/>
    <w:rsid w:val="003A14BD"/>
    <w:rsid w:val="003A1864"/>
    <w:rsid w:val="003A22AC"/>
    <w:rsid w:val="003A2314"/>
    <w:rsid w:val="003A3DD8"/>
    <w:rsid w:val="003A4664"/>
    <w:rsid w:val="003A5722"/>
    <w:rsid w:val="003A5D90"/>
    <w:rsid w:val="003A64EB"/>
    <w:rsid w:val="003A6922"/>
    <w:rsid w:val="003A73C5"/>
    <w:rsid w:val="003A796D"/>
    <w:rsid w:val="003B57D6"/>
    <w:rsid w:val="003B591B"/>
    <w:rsid w:val="003B7489"/>
    <w:rsid w:val="003C0D0C"/>
    <w:rsid w:val="003C1569"/>
    <w:rsid w:val="003C1C29"/>
    <w:rsid w:val="003C324D"/>
    <w:rsid w:val="003C39DA"/>
    <w:rsid w:val="003C436E"/>
    <w:rsid w:val="003C44AC"/>
    <w:rsid w:val="003C60CD"/>
    <w:rsid w:val="003C75D4"/>
    <w:rsid w:val="003C7711"/>
    <w:rsid w:val="003D0929"/>
    <w:rsid w:val="003D245A"/>
    <w:rsid w:val="003D3C79"/>
    <w:rsid w:val="003D4A40"/>
    <w:rsid w:val="003D4D5C"/>
    <w:rsid w:val="003D5846"/>
    <w:rsid w:val="003D5D3B"/>
    <w:rsid w:val="003D5EBD"/>
    <w:rsid w:val="003E2599"/>
    <w:rsid w:val="003E25A6"/>
    <w:rsid w:val="003E3D27"/>
    <w:rsid w:val="003E6DE4"/>
    <w:rsid w:val="003E7667"/>
    <w:rsid w:val="003E7775"/>
    <w:rsid w:val="003F05B9"/>
    <w:rsid w:val="003F1D78"/>
    <w:rsid w:val="003F210E"/>
    <w:rsid w:val="003F230F"/>
    <w:rsid w:val="003F2734"/>
    <w:rsid w:val="003F2AA3"/>
    <w:rsid w:val="003F47A6"/>
    <w:rsid w:val="003F5AD4"/>
    <w:rsid w:val="003F5CCB"/>
    <w:rsid w:val="003F60EA"/>
    <w:rsid w:val="00402526"/>
    <w:rsid w:val="00402AD4"/>
    <w:rsid w:val="00402C54"/>
    <w:rsid w:val="004046B2"/>
    <w:rsid w:val="00405524"/>
    <w:rsid w:val="00405A3E"/>
    <w:rsid w:val="00406D70"/>
    <w:rsid w:val="0040709E"/>
    <w:rsid w:val="00411469"/>
    <w:rsid w:val="0041304A"/>
    <w:rsid w:val="0041401A"/>
    <w:rsid w:val="00416462"/>
    <w:rsid w:val="004169E2"/>
    <w:rsid w:val="00417104"/>
    <w:rsid w:val="00417812"/>
    <w:rsid w:val="0042173E"/>
    <w:rsid w:val="0042229B"/>
    <w:rsid w:val="0042256E"/>
    <w:rsid w:val="00422872"/>
    <w:rsid w:val="00422B7C"/>
    <w:rsid w:val="00423CD4"/>
    <w:rsid w:val="00424C4D"/>
    <w:rsid w:val="00425503"/>
    <w:rsid w:val="004269A1"/>
    <w:rsid w:val="00426FB2"/>
    <w:rsid w:val="00427631"/>
    <w:rsid w:val="00431F4E"/>
    <w:rsid w:val="00433181"/>
    <w:rsid w:val="00433C64"/>
    <w:rsid w:val="00434FF1"/>
    <w:rsid w:val="0043526B"/>
    <w:rsid w:val="00436543"/>
    <w:rsid w:val="00436863"/>
    <w:rsid w:val="00437E41"/>
    <w:rsid w:val="00442B14"/>
    <w:rsid w:val="004432C0"/>
    <w:rsid w:val="004438F3"/>
    <w:rsid w:val="00443CCB"/>
    <w:rsid w:val="00444A9A"/>
    <w:rsid w:val="00445339"/>
    <w:rsid w:val="00445BAE"/>
    <w:rsid w:val="00447296"/>
    <w:rsid w:val="00447BD3"/>
    <w:rsid w:val="00447FF5"/>
    <w:rsid w:val="00450542"/>
    <w:rsid w:val="0045122A"/>
    <w:rsid w:val="00454040"/>
    <w:rsid w:val="00454380"/>
    <w:rsid w:val="00455D00"/>
    <w:rsid w:val="00455F08"/>
    <w:rsid w:val="004561FA"/>
    <w:rsid w:val="00457116"/>
    <w:rsid w:val="0045736B"/>
    <w:rsid w:val="00457691"/>
    <w:rsid w:val="004603C7"/>
    <w:rsid w:val="00462172"/>
    <w:rsid w:val="0046540B"/>
    <w:rsid w:val="004657CC"/>
    <w:rsid w:val="00465E70"/>
    <w:rsid w:val="004668C9"/>
    <w:rsid w:val="00466E2C"/>
    <w:rsid w:val="0046733B"/>
    <w:rsid w:val="00470A3C"/>
    <w:rsid w:val="004712ED"/>
    <w:rsid w:val="00471458"/>
    <w:rsid w:val="00471EC3"/>
    <w:rsid w:val="00471F93"/>
    <w:rsid w:val="004721F4"/>
    <w:rsid w:val="00472EC3"/>
    <w:rsid w:val="0047371D"/>
    <w:rsid w:val="00474510"/>
    <w:rsid w:val="00477B5E"/>
    <w:rsid w:val="004813F2"/>
    <w:rsid w:val="00486084"/>
    <w:rsid w:val="00490372"/>
    <w:rsid w:val="00490834"/>
    <w:rsid w:val="0049447E"/>
    <w:rsid w:val="00495436"/>
    <w:rsid w:val="00495805"/>
    <w:rsid w:val="00497823"/>
    <w:rsid w:val="004A06F5"/>
    <w:rsid w:val="004A23E5"/>
    <w:rsid w:val="004A25FE"/>
    <w:rsid w:val="004A2F0F"/>
    <w:rsid w:val="004A497E"/>
    <w:rsid w:val="004A7A47"/>
    <w:rsid w:val="004B1BD4"/>
    <w:rsid w:val="004B2D7E"/>
    <w:rsid w:val="004B421E"/>
    <w:rsid w:val="004B4CCE"/>
    <w:rsid w:val="004B51ED"/>
    <w:rsid w:val="004B5246"/>
    <w:rsid w:val="004B661C"/>
    <w:rsid w:val="004B7A38"/>
    <w:rsid w:val="004B7DD5"/>
    <w:rsid w:val="004C0101"/>
    <w:rsid w:val="004C1C4E"/>
    <w:rsid w:val="004C1D02"/>
    <w:rsid w:val="004C2F47"/>
    <w:rsid w:val="004C3C58"/>
    <w:rsid w:val="004C636E"/>
    <w:rsid w:val="004C7544"/>
    <w:rsid w:val="004D03D7"/>
    <w:rsid w:val="004D1250"/>
    <w:rsid w:val="004D39F8"/>
    <w:rsid w:val="004D6ED6"/>
    <w:rsid w:val="004E07D8"/>
    <w:rsid w:val="004E1265"/>
    <w:rsid w:val="004E3C75"/>
    <w:rsid w:val="004E47F1"/>
    <w:rsid w:val="004E4F9D"/>
    <w:rsid w:val="004E5093"/>
    <w:rsid w:val="004E6DA9"/>
    <w:rsid w:val="004E730E"/>
    <w:rsid w:val="004E7834"/>
    <w:rsid w:val="004E7FDC"/>
    <w:rsid w:val="004F07D9"/>
    <w:rsid w:val="004F1B55"/>
    <w:rsid w:val="004F2A19"/>
    <w:rsid w:val="004F2ECB"/>
    <w:rsid w:val="004F31F9"/>
    <w:rsid w:val="004F3288"/>
    <w:rsid w:val="004F328C"/>
    <w:rsid w:val="004F5803"/>
    <w:rsid w:val="004F6440"/>
    <w:rsid w:val="004F7957"/>
    <w:rsid w:val="004F7DDB"/>
    <w:rsid w:val="0050032C"/>
    <w:rsid w:val="00502248"/>
    <w:rsid w:val="00502B9F"/>
    <w:rsid w:val="00504DCE"/>
    <w:rsid w:val="0050522B"/>
    <w:rsid w:val="00505938"/>
    <w:rsid w:val="00506EBE"/>
    <w:rsid w:val="00510263"/>
    <w:rsid w:val="00510334"/>
    <w:rsid w:val="00510B59"/>
    <w:rsid w:val="00513750"/>
    <w:rsid w:val="00513BA6"/>
    <w:rsid w:val="00514BD6"/>
    <w:rsid w:val="00515796"/>
    <w:rsid w:val="00516992"/>
    <w:rsid w:val="00520189"/>
    <w:rsid w:val="005205E0"/>
    <w:rsid w:val="00520B74"/>
    <w:rsid w:val="00520F31"/>
    <w:rsid w:val="00521D0A"/>
    <w:rsid w:val="0052296B"/>
    <w:rsid w:val="00522CA2"/>
    <w:rsid w:val="00523A25"/>
    <w:rsid w:val="00524608"/>
    <w:rsid w:val="0052629C"/>
    <w:rsid w:val="0052662B"/>
    <w:rsid w:val="00526E9F"/>
    <w:rsid w:val="005278E8"/>
    <w:rsid w:val="00527C9C"/>
    <w:rsid w:val="005307B4"/>
    <w:rsid w:val="005324CC"/>
    <w:rsid w:val="00532825"/>
    <w:rsid w:val="00532C85"/>
    <w:rsid w:val="00533C3A"/>
    <w:rsid w:val="00534D16"/>
    <w:rsid w:val="005351ED"/>
    <w:rsid w:val="0053532B"/>
    <w:rsid w:val="00535B28"/>
    <w:rsid w:val="00536983"/>
    <w:rsid w:val="00541374"/>
    <w:rsid w:val="00542F63"/>
    <w:rsid w:val="005430CB"/>
    <w:rsid w:val="005440D4"/>
    <w:rsid w:val="00545529"/>
    <w:rsid w:val="00545548"/>
    <w:rsid w:val="00550EF7"/>
    <w:rsid w:val="00551738"/>
    <w:rsid w:val="00551DE3"/>
    <w:rsid w:val="00551E74"/>
    <w:rsid w:val="005532AB"/>
    <w:rsid w:val="005558E6"/>
    <w:rsid w:val="00555E6C"/>
    <w:rsid w:val="005560E3"/>
    <w:rsid w:val="005568D1"/>
    <w:rsid w:val="005569CB"/>
    <w:rsid w:val="00556C69"/>
    <w:rsid w:val="00560946"/>
    <w:rsid w:val="005610A4"/>
    <w:rsid w:val="00561D20"/>
    <w:rsid w:val="00561D3E"/>
    <w:rsid w:val="00561F2F"/>
    <w:rsid w:val="00562187"/>
    <w:rsid w:val="0056359B"/>
    <w:rsid w:val="00563F1A"/>
    <w:rsid w:val="005655ED"/>
    <w:rsid w:val="00565C26"/>
    <w:rsid w:val="00566828"/>
    <w:rsid w:val="0056784E"/>
    <w:rsid w:val="005679E2"/>
    <w:rsid w:val="00567DDA"/>
    <w:rsid w:val="005702A9"/>
    <w:rsid w:val="0057184C"/>
    <w:rsid w:val="00573057"/>
    <w:rsid w:val="0057347B"/>
    <w:rsid w:val="005746DC"/>
    <w:rsid w:val="00574A05"/>
    <w:rsid w:val="00575A3C"/>
    <w:rsid w:val="00575A80"/>
    <w:rsid w:val="00575FC7"/>
    <w:rsid w:val="00576245"/>
    <w:rsid w:val="005762A4"/>
    <w:rsid w:val="00580B5D"/>
    <w:rsid w:val="00581687"/>
    <w:rsid w:val="005817C2"/>
    <w:rsid w:val="00582ABE"/>
    <w:rsid w:val="00583DB3"/>
    <w:rsid w:val="00584A49"/>
    <w:rsid w:val="00587DBF"/>
    <w:rsid w:val="00587F00"/>
    <w:rsid w:val="005908D5"/>
    <w:rsid w:val="00592829"/>
    <w:rsid w:val="0059686A"/>
    <w:rsid w:val="00597437"/>
    <w:rsid w:val="005979C0"/>
    <w:rsid w:val="00597A78"/>
    <w:rsid w:val="005A016C"/>
    <w:rsid w:val="005A0211"/>
    <w:rsid w:val="005A0A43"/>
    <w:rsid w:val="005A461F"/>
    <w:rsid w:val="005A47D5"/>
    <w:rsid w:val="005A4804"/>
    <w:rsid w:val="005A55A4"/>
    <w:rsid w:val="005A6CD3"/>
    <w:rsid w:val="005A6EDA"/>
    <w:rsid w:val="005A7F4A"/>
    <w:rsid w:val="005B01FF"/>
    <w:rsid w:val="005B0CD9"/>
    <w:rsid w:val="005B126E"/>
    <w:rsid w:val="005B20A4"/>
    <w:rsid w:val="005B348F"/>
    <w:rsid w:val="005B4089"/>
    <w:rsid w:val="005B464C"/>
    <w:rsid w:val="005B480F"/>
    <w:rsid w:val="005B70C6"/>
    <w:rsid w:val="005C1218"/>
    <w:rsid w:val="005C2F12"/>
    <w:rsid w:val="005D15FF"/>
    <w:rsid w:val="005D41E1"/>
    <w:rsid w:val="005D46A1"/>
    <w:rsid w:val="005D4B09"/>
    <w:rsid w:val="005D58BD"/>
    <w:rsid w:val="005D5D60"/>
    <w:rsid w:val="005D6006"/>
    <w:rsid w:val="005D6BD2"/>
    <w:rsid w:val="005D702F"/>
    <w:rsid w:val="005E0133"/>
    <w:rsid w:val="005E28BC"/>
    <w:rsid w:val="005E3B5C"/>
    <w:rsid w:val="005E5535"/>
    <w:rsid w:val="005F243A"/>
    <w:rsid w:val="005F26F5"/>
    <w:rsid w:val="005F49A0"/>
    <w:rsid w:val="005F4E76"/>
    <w:rsid w:val="005F5AA9"/>
    <w:rsid w:val="005F5E73"/>
    <w:rsid w:val="005F619B"/>
    <w:rsid w:val="005F6CAD"/>
    <w:rsid w:val="005F7945"/>
    <w:rsid w:val="006006A3"/>
    <w:rsid w:val="00603E84"/>
    <w:rsid w:val="00604331"/>
    <w:rsid w:val="00604639"/>
    <w:rsid w:val="00604F1D"/>
    <w:rsid w:val="00604FBD"/>
    <w:rsid w:val="00605353"/>
    <w:rsid w:val="00606A58"/>
    <w:rsid w:val="00606BB3"/>
    <w:rsid w:val="006070F4"/>
    <w:rsid w:val="00607D9C"/>
    <w:rsid w:val="0061040C"/>
    <w:rsid w:val="00610667"/>
    <w:rsid w:val="00611A11"/>
    <w:rsid w:val="00611E45"/>
    <w:rsid w:val="00611FEC"/>
    <w:rsid w:val="00613F66"/>
    <w:rsid w:val="006159AC"/>
    <w:rsid w:val="00616798"/>
    <w:rsid w:val="00617B94"/>
    <w:rsid w:val="00621C74"/>
    <w:rsid w:val="00622FA5"/>
    <w:rsid w:val="00623CA8"/>
    <w:rsid w:val="006256EA"/>
    <w:rsid w:val="00625ACD"/>
    <w:rsid w:val="00626CE1"/>
    <w:rsid w:val="00630177"/>
    <w:rsid w:val="0063060D"/>
    <w:rsid w:val="006307B1"/>
    <w:rsid w:val="00630FBE"/>
    <w:rsid w:val="00631075"/>
    <w:rsid w:val="00631BA4"/>
    <w:rsid w:val="00631F47"/>
    <w:rsid w:val="0063232F"/>
    <w:rsid w:val="0063233B"/>
    <w:rsid w:val="006335EF"/>
    <w:rsid w:val="0063446D"/>
    <w:rsid w:val="0063476B"/>
    <w:rsid w:val="0063551D"/>
    <w:rsid w:val="006364EE"/>
    <w:rsid w:val="00637676"/>
    <w:rsid w:val="00640234"/>
    <w:rsid w:val="0064051E"/>
    <w:rsid w:val="00641E54"/>
    <w:rsid w:val="006423FF"/>
    <w:rsid w:val="00642AB5"/>
    <w:rsid w:val="00646A4E"/>
    <w:rsid w:val="00647A1D"/>
    <w:rsid w:val="00647F9B"/>
    <w:rsid w:val="00651895"/>
    <w:rsid w:val="00651C3F"/>
    <w:rsid w:val="00652EEE"/>
    <w:rsid w:val="00653E57"/>
    <w:rsid w:val="00656777"/>
    <w:rsid w:val="00657052"/>
    <w:rsid w:val="006572C9"/>
    <w:rsid w:val="00660362"/>
    <w:rsid w:val="00660BED"/>
    <w:rsid w:val="006616C5"/>
    <w:rsid w:val="0066179F"/>
    <w:rsid w:val="0066187B"/>
    <w:rsid w:val="00661FC8"/>
    <w:rsid w:val="00661FFE"/>
    <w:rsid w:val="006623AF"/>
    <w:rsid w:val="00662CE0"/>
    <w:rsid w:val="00663594"/>
    <w:rsid w:val="00665490"/>
    <w:rsid w:val="00666598"/>
    <w:rsid w:val="00666C02"/>
    <w:rsid w:val="00667E36"/>
    <w:rsid w:val="006704BC"/>
    <w:rsid w:val="00670BDE"/>
    <w:rsid w:val="00670C33"/>
    <w:rsid w:val="00670CCC"/>
    <w:rsid w:val="006729E5"/>
    <w:rsid w:val="00672FDB"/>
    <w:rsid w:val="0067484A"/>
    <w:rsid w:val="0067635B"/>
    <w:rsid w:val="006768DD"/>
    <w:rsid w:val="00676A81"/>
    <w:rsid w:val="00677682"/>
    <w:rsid w:val="006810C7"/>
    <w:rsid w:val="0068251D"/>
    <w:rsid w:val="00683301"/>
    <w:rsid w:val="0068371F"/>
    <w:rsid w:val="006843B3"/>
    <w:rsid w:val="0068470B"/>
    <w:rsid w:val="006853A7"/>
    <w:rsid w:val="00685DB9"/>
    <w:rsid w:val="00686A0A"/>
    <w:rsid w:val="006908A1"/>
    <w:rsid w:val="00692BA3"/>
    <w:rsid w:val="00692F54"/>
    <w:rsid w:val="006939A4"/>
    <w:rsid w:val="006940A1"/>
    <w:rsid w:val="00695709"/>
    <w:rsid w:val="00696343"/>
    <w:rsid w:val="00696933"/>
    <w:rsid w:val="006974F4"/>
    <w:rsid w:val="00697B62"/>
    <w:rsid w:val="006A0E88"/>
    <w:rsid w:val="006A1401"/>
    <w:rsid w:val="006A1DDD"/>
    <w:rsid w:val="006A2BC4"/>
    <w:rsid w:val="006A3A25"/>
    <w:rsid w:val="006A3E5E"/>
    <w:rsid w:val="006A3F7A"/>
    <w:rsid w:val="006A52A0"/>
    <w:rsid w:val="006A6E4D"/>
    <w:rsid w:val="006A7120"/>
    <w:rsid w:val="006B3287"/>
    <w:rsid w:val="006B4337"/>
    <w:rsid w:val="006B615E"/>
    <w:rsid w:val="006B711C"/>
    <w:rsid w:val="006B7B10"/>
    <w:rsid w:val="006C0D97"/>
    <w:rsid w:val="006C16DA"/>
    <w:rsid w:val="006C1A0C"/>
    <w:rsid w:val="006C1BBE"/>
    <w:rsid w:val="006C1D32"/>
    <w:rsid w:val="006C2777"/>
    <w:rsid w:val="006C3338"/>
    <w:rsid w:val="006C4DC7"/>
    <w:rsid w:val="006C5CD8"/>
    <w:rsid w:val="006C74B0"/>
    <w:rsid w:val="006C79A5"/>
    <w:rsid w:val="006C7A48"/>
    <w:rsid w:val="006D00CC"/>
    <w:rsid w:val="006D01F8"/>
    <w:rsid w:val="006D0BB3"/>
    <w:rsid w:val="006D140B"/>
    <w:rsid w:val="006D2ABE"/>
    <w:rsid w:val="006D2FB1"/>
    <w:rsid w:val="006D47AE"/>
    <w:rsid w:val="006D5AC4"/>
    <w:rsid w:val="006D5BB3"/>
    <w:rsid w:val="006D734F"/>
    <w:rsid w:val="006E050C"/>
    <w:rsid w:val="006E0E34"/>
    <w:rsid w:val="006E1ED6"/>
    <w:rsid w:val="006E1F81"/>
    <w:rsid w:val="006E45D3"/>
    <w:rsid w:val="006E53AC"/>
    <w:rsid w:val="006F1703"/>
    <w:rsid w:val="006F345F"/>
    <w:rsid w:val="006F3FDA"/>
    <w:rsid w:val="006F4277"/>
    <w:rsid w:val="006F5A28"/>
    <w:rsid w:val="006F5B30"/>
    <w:rsid w:val="006F5E9C"/>
    <w:rsid w:val="006F7308"/>
    <w:rsid w:val="006F7829"/>
    <w:rsid w:val="006F7B5E"/>
    <w:rsid w:val="0070173A"/>
    <w:rsid w:val="00701B31"/>
    <w:rsid w:val="00704D53"/>
    <w:rsid w:val="00705366"/>
    <w:rsid w:val="00706F0E"/>
    <w:rsid w:val="00710714"/>
    <w:rsid w:val="007113D9"/>
    <w:rsid w:val="00711EC1"/>
    <w:rsid w:val="007153D5"/>
    <w:rsid w:val="00716E9B"/>
    <w:rsid w:val="00720C32"/>
    <w:rsid w:val="00723766"/>
    <w:rsid w:val="007241F1"/>
    <w:rsid w:val="0072432B"/>
    <w:rsid w:val="00724662"/>
    <w:rsid w:val="00725150"/>
    <w:rsid w:val="0072558A"/>
    <w:rsid w:val="007267BF"/>
    <w:rsid w:val="007309FF"/>
    <w:rsid w:val="00730F8C"/>
    <w:rsid w:val="00731B1C"/>
    <w:rsid w:val="00732F95"/>
    <w:rsid w:val="00733615"/>
    <w:rsid w:val="00734A3C"/>
    <w:rsid w:val="00736079"/>
    <w:rsid w:val="007379A2"/>
    <w:rsid w:val="007401AB"/>
    <w:rsid w:val="00740A4C"/>
    <w:rsid w:val="00740B37"/>
    <w:rsid w:val="00741DF6"/>
    <w:rsid w:val="00742806"/>
    <w:rsid w:val="00743451"/>
    <w:rsid w:val="00744634"/>
    <w:rsid w:val="00746383"/>
    <w:rsid w:val="007464F0"/>
    <w:rsid w:val="00746925"/>
    <w:rsid w:val="007474E8"/>
    <w:rsid w:val="0074772C"/>
    <w:rsid w:val="007477B2"/>
    <w:rsid w:val="00747B52"/>
    <w:rsid w:val="0075057B"/>
    <w:rsid w:val="00750683"/>
    <w:rsid w:val="00750FA3"/>
    <w:rsid w:val="0075157C"/>
    <w:rsid w:val="0075158E"/>
    <w:rsid w:val="007521EB"/>
    <w:rsid w:val="00752BC7"/>
    <w:rsid w:val="007537A4"/>
    <w:rsid w:val="00753D53"/>
    <w:rsid w:val="00754028"/>
    <w:rsid w:val="007548F2"/>
    <w:rsid w:val="00755BCA"/>
    <w:rsid w:val="00755CD9"/>
    <w:rsid w:val="00756693"/>
    <w:rsid w:val="0076027B"/>
    <w:rsid w:val="00765475"/>
    <w:rsid w:val="00765969"/>
    <w:rsid w:val="007707B8"/>
    <w:rsid w:val="007721FD"/>
    <w:rsid w:val="00772363"/>
    <w:rsid w:val="00772579"/>
    <w:rsid w:val="0077274A"/>
    <w:rsid w:val="00772EBF"/>
    <w:rsid w:val="00773393"/>
    <w:rsid w:val="007742C5"/>
    <w:rsid w:val="00774627"/>
    <w:rsid w:val="00774F3C"/>
    <w:rsid w:val="00775039"/>
    <w:rsid w:val="007758E6"/>
    <w:rsid w:val="00775D03"/>
    <w:rsid w:val="00777A58"/>
    <w:rsid w:val="00781C6B"/>
    <w:rsid w:val="00783D6D"/>
    <w:rsid w:val="00785774"/>
    <w:rsid w:val="00786B1A"/>
    <w:rsid w:val="00787046"/>
    <w:rsid w:val="007870E9"/>
    <w:rsid w:val="0078760D"/>
    <w:rsid w:val="007900D2"/>
    <w:rsid w:val="00790331"/>
    <w:rsid w:val="00790C65"/>
    <w:rsid w:val="00790C9D"/>
    <w:rsid w:val="007913C8"/>
    <w:rsid w:val="00791469"/>
    <w:rsid w:val="00793359"/>
    <w:rsid w:val="00793824"/>
    <w:rsid w:val="00793FCD"/>
    <w:rsid w:val="00795CEE"/>
    <w:rsid w:val="007972CD"/>
    <w:rsid w:val="007975C9"/>
    <w:rsid w:val="00797C68"/>
    <w:rsid w:val="007A0E46"/>
    <w:rsid w:val="007A0EFF"/>
    <w:rsid w:val="007A260B"/>
    <w:rsid w:val="007A43FE"/>
    <w:rsid w:val="007A671A"/>
    <w:rsid w:val="007B010E"/>
    <w:rsid w:val="007B0E95"/>
    <w:rsid w:val="007B216E"/>
    <w:rsid w:val="007B5D6C"/>
    <w:rsid w:val="007C05E4"/>
    <w:rsid w:val="007C12A7"/>
    <w:rsid w:val="007C1523"/>
    <w:rsid w:val="007C3012"/>
    <w:rsid w:val="007C3567"/>
    <w:rsid w:val="007C365A"/>
    <w:rsid w:val="007C3DD4"/>
    <w:rsid w:val="007C525C"/>
    <w:rsid w:val="007C623A"/>
    <w:rsid w:val="007C65A5"/>
    <w:rsid w:val="007C7CC9"/>
    <w:rsid w:val="007C7E61"/>
    <w:rsid w:val="007C7F8A"/>
    <w:rsid w:val="007D0277"/>
    <w:rsid w:val="007D0B33"/>
    <w:rsid w:val="007D0E37"/>
    <w:rsid w:val="007D21FB"/>
    <w:rsid w:val="007D32AB"/>
    <w:rsid w:val="007D4CB2"/>
    <w:rsid w:val="007E01BB"/>
    <w:rsid w:val="007E1648"/>
    <w:rsid w:val="007E1CC7"/>
    <w:rsid w:val="007E265F"/>
    <w:rsid w:val="007E2911"/>
    <w:rsid w:val="007E58CA"/>
    <w:rsid w:val="007E5B1C"/>
    <w:rsid w:val="007E601D"/>
    <w:rsid w:val="007E704B"/>
    <w:rsid w:val="007E7C26"/>
    <w:rsid w:val="007E7E2D"/>
    <w:rsid w:val="007F0364"/>
    <w:rsid w:val="007F3FF3"/>
    <w:rsid w:val="007F48EB"/>
    <w:rsid w:val="007F7FAC"/>
    <w:rsid w:val="00800FEA"/>
    <w:rsid w:val="0080194F"/>
    <w:rsid w:val="008035EE"/>
    <w:rsid w:val="00804E27"/>
    <w:rsid w:val="0080702B"/>
    <w:rsid w:val="00807520"/>
    <w:rsid w:val="00807EBF"/>
    <w:rsid w:val="00810659"/>
    <w:rsid w:val="00811CAB"/>
    <w:rsid w:val="00812C9A"/>
    <w:rsid w:val="008148F8"/>
    <w:rsid w:val="008156B7"/>
    <w:rsid w:val="008158F8"/>
    <w:rsid w:val="00817C1E"/>
    <w:rsid w:val="008205F8"/>
    <w:rsid w:val="00821F1C"/>
    <w:rsid w:val="008228F3"/>
    <w:rsid w:val="00823486"/>
    <w:rsid w:val="00824417"/>
    <w:rsid w:val="0082459A"/>
    <w:rsid w:val="00824810"/>
    <w:rsid w:val="00825022"/>
    <w:rsid w:val="00825469"/>
    <w:rsid w:val="00826A0D"/>
    <w:rsid w:val="0082742E"/>
    <w:rsid w:val="008312B4"/>
    <w:rsid w:val="0083183C"/>
    <w:rsid w:val="008320A6"/>
    <w:rsid w:val="0083224A"/>
    <w:rsid w:val="00832450"/>
    <w:rsid w:val="00832B2D"/>
    <w:rsid w:val="00833F92"/>
    <w:rsid w:val="00834CFC"/>
    <w:rsid w:val="0083725E"/>
    <w:rsid w:val="00837490"/>
    <w:rsid w:val="00837A1D"/>
    <w:rsid w:val="008405A4"/>
    <w:rsid w:val="00841923"/>
    <w:rsid w:val="00842775"/>
    <w:rsid w:val="008430FA"/>
    <w:rsid w:val="00843C1C"/>
    <w:rsid w:val="00845195"/>
    <w:rsid w:val="00845E73"/>
    <w:rsid w:val="00846316"/>
    <w:rsid w:val="00851718"/>
    <w:rsid w:val="0085324F"/>
    <w:rsid w:val="00854281"/>
    <w:rsid w:val="00856098"/>
    <w:rsid w:val="008564BF"/>
    <w:rsid w:val="00862416"/>
    <w:rsid w:val="00863BBB"/>
    <w:rsid w:val="00864F11"/>
    <w:rsid w:val="0086548E"/>
    <w:rsid w:val="0086703C"/>
    <w:rsid w:val="008671AD"/>
    <w:rsid w:val="00870110"/>
    <w:rsid w:val="008735AA"/>
    <w:rsid w:val="008736DA"/>
    <w:rsid w:val="0087448A"/>
    <w:rsid w:val="00875039"/>
    <w:rsid w:val="0087519F"/>
    <w:rsid w:val="00877065"/>
    <w:rsid w:val="00880A8F"/>
    <w:rsid w:val="008813AF"/>
    <w:rsid w:val="00881A64"/>
    <w:rsid w:val="00881D86"/>
    <w:rsid w:val="00886C03"/>
    <w:rsid w:val="00887DA4"/>
    <w:rsid w:val="00890EC6"/>
    <w:rsid w:val="008922C5"/>
    <w:rsid w:val="00892CCB"/>
    <w:rsid w:val="00894198"/>
    <w:rsid w:val="00895781"/>
    <w:rsid w:val="00897CA7"/>
    <w:rsid w:val="00897CED"/>
    <w:rsid w:val="00897F97"/>
    <w:rsid w:val="008A0968"/>
    <w:rsid w:val="008A116F"/>
    <w:rsid w:val="008A1E3A"/>
    <w:rsid w:val="008A37F1"/>
    <w:rsid w:val="008A791B"/>
    <w:rsid w:val="008A7A13"/>
    <w:rsid w:val="008B1061"/>
    <w:rsid w:val="008B3848"/>
    <w:rsid w:val="008B4849"/>
    <w:rsid w:val="008B57C9"/>
    <w:rsid w:val="008B692A"/>
    <w:rsid w:val="008C017F"/>
    <w:rsid w:val="008C04A9"/>
    <w:rsid w:val="008C1010"/>
    <w:rsid w:val="008C2312"/>
    <w:rsid w:val="008C3C13"/>
    <w:rsid w:val="008C4D51"/>
    <w:rsid w:val="008C5681"/>
    <w:rsid w:val="008C5D54"/>
    <w:rsid w:val="008C7513"/>
    <w:rsid w:val="008C7DDE"/>
    <w:rsid w:val="008D00C5"/>
    <w:rsid w:val="008D0319"/>
    <w:rsid w:val="008D0939"/>
    <w:rsid w:val="008D1977"/>
    <w:rsid w:val="008D1ACF"/>
    <w:rsid w:val="008D1BE9"/>
    <w:rsid w:val="008D1F7E"/>
    <w:rsid w:val="008D2EA7"/>
    <w:rsid w:val="008D3887"/>
    <w:rsid w:val="008D3E59"/>
    <w:rsid w:val="008D40CD"/>
    <w:rsid w:val="008D411B"/>
    <w:rsid w:val="008D49D4"/>
    <w:rsid w:val="008D5023"/>
    <w:rsid w:val="008E06F0"/>
    <w:rsid w:val="008E34CA"/>
    <w:rsid w:val="008E4446"/>
    <w:rsid w:val="008E453B"/>
    <w:rsid w:val="008E4B5C"/>
    <w:rsid w:val="008E75E5"/>
    <w:rsid w:val="008F0924"/>
    <w:rsid w:val="008F55D8"/>
    <w:rsid w:val="008F5F67"/>
    <w:rsid w:val="008F6BD6"/>
    <w:rsid w:val="008F7567"/>
    <w:rsid w:val="008F7634"/>
    <w:rsid w:val="008F7A83"/>
    <w:rsid w:val="00901195"/>
    <w:rsid w:val="00901354"/>
    <w:rsid w:val="00901BA0"/>
    <w:rsid w:val="009035A7"/>
    <w:rsid w:val="00905142"/>
    <w:rsid w:val="00905488"/>
    <w:rsid w:val="00906EBD"/>
    <w:rsid w:val="00906F5E"/>
    <w:rsid w:val="00910905"/>
    <w:rsid w:val="00910E50"/>
    <w:rsid w:val="00911122"/>
    <w:rsid w:val="00914D1F"/>
    <w:rsid w:val="009166F2"/>
    <w:rsid w:val="00920306"/>
    <w:rsid w:val="00920A69"/>
    <w:rsid w:val="009213F7"/>
    <w:rsid w:val="00922764"/>
    <w:rsid w:val="009258C6"/>
    <w:rsid w:val="00926179"/>
    <w:rsid w:val="0092649B"/>
    <w:rsid w:val="00926EC8"/>
    <w:rsid w:val="00927BEB"/>
    <w:rsid w:val="009312E4"/>
    <w:rsid w:val="00932FF2"/>
    <w:rsid w:val="00936B69"/>
    <w:rsid w:val="0093791E"/>
    <w:rsid w:val="009402D6"/>
    <w:rsid w:val="009403C9"/>
    <w:rsid w:val="00942923"/>
    <w:rsid w:val="009429AA"/>
    <w:rsid w:val="00945BC5"/>
    <w:rsid w:val="00945F55"/>
    <w:rsid w:val="00946502"/>
    <w:rsid w:val="00951A71"/>
    <w:rsid w:val="00951E50"/>
    <w:rsid w:val="009533CD"/>
    <w:rsid w:val="009555B5"/>
    <w:rsid w:val="00956AEF"/>
    <w:rsid w:val="00957475"/>
    <w:rsid w:val="009613C2"/>
    <w:rsid w:val="00963552"/>
    <w:rsid w:val="00964CAC"/>
    <w:rsid w:val="00965981"/>
    <w:rsid w:val="00965E48"/>
    <w:rsid w:val="00966D24"/>
    <w:rsid w:val="009670B5"/>
    <w:rsid w:val="009672FB"/>
    <w:rsid w:val="00970875"/>
    <w:rsid w:val="00970A52"/>
    <w:rsid w:val="00970D8D"/>
    <w:rsid w:val="00971B53"/>
    <w:rsid w:val="00971DCE"/>
    <w:rsid w:val="009729F0"/>
    <w:rsid w:val="00973046"/>
    <w:rsid w:val="00975C29"/>
    <w:rsid w:val="00981E1E"/>
    <w:rsid w:val="00981FEC"/>
    <w:rsid w:val="009831FD"/>
    <w:rsid w:val="009838E0"/>
    <w:rsid w:val="00983A96"/>
    <w:rsid w:val="00984253"/>
    <w:rsid w:val="00984D72"/>
    <w:rsid w:val="00986101"/>
    <w:rsid w:val="00987FAE"/>
    <w:rsid w:val="009909A3"/>
    <w:rsid w:val="009909EC"/>
    <w:rsid w:val="00990AE4"/>
    <w:rsid w:val="009939FE"/>
    <w:rsid w:val="00994ED8"/>
    <w:rsid w:val="00996412"/>
    <w:rsid w:val="00997B3B"/>
    <w:rsid w:val="00997BC3"/>
    <w:rsid w:val="00997E1B"/>
    <w:rsid w:val="009A01A1"/>
    <w:rsid w:val="009A07BA"/>
    <w:rsid w:val="009A34F1"/>
    <w:rsid w:val="009A4ABB"/>
    <w:rsid w:val="009A6716"/>
    <w:rsid w:val="009B1F86"/>
    <w:rsid w:val="009B2DE8"/>
    <w:rsid w:val="009B4626"/>
    <w:rsid w:val="009B4F13"/>
    <w:rsid w:val="009B55F2"/>
    <w:rsid w:val="009B564B"/>
    <w:rsid w:val="009B7C83"/>
    <w:rsid w:val="009C0060"/>
    <w:rsid w:val="009C0564"/>
    <w:rsid w:val="009C1D6E"/>
    <w:rsid w:val="009C26E1"/>
    <w:rsid w:val="009C69D3"/>
    <w:rsid w:val="009C7055"/>
    <w:rsid w:val="009D1026"/>
    <w:rsid w:val="009D23DE"/>
    <w:rsid w:val="009D2698"/>
    <w:rsid w:val="009D27E6"/>
    <w:rsid w:val="009D2A15"/>
    <w:rsid w:val="009D2FC0"/>
    <w:rsid w:val="009D46AA"/>
    <w:rsid w:val="009D5B4A"/>
    <w:rsid w:val="009D7A17"/>
    <w:rsid w:val="009E35CA"/>
    <w:rsid w:val="009E40E5"/>
    <w:rsid w:val="009E4452"/>
    <w:rsid w:val="009E534B"/>
    <w:rsid w:val="009E5BD4"/>
    <w:rsid w:val="009E5E35"/>
    <w:rsid w:val="009E608F"/>
    <w:rsid w:val="009E6948"/>
    <w:rsid w:val="009F09E2"/>
    <w:rsid w:val="009F111C"/>
    <w:rsid w:val="009F1579"/>
    <w:rsid w:val="009F18C1"/>
    <w:rsid w:val="009F19C5"/>
    <w:rsid w:val="009F2FBA"/>
    <w:rsid w:val="009F3296"/>
    <w:rsid w:val="009F49E1"/>
    <w:rsid w:val="009F70B4"/>
    <w:rsid w:val="00A00373"/>
    <w:rsid w:val="00A00579"/>
    <w:rsid w:val="00A007AB"/>
    <w:rsid w:val="00A0171D"/>
    <w:rsid w:val="00A01CB5"/>
    <w:rsid w:val="00A03071"/>
    <w:rsid w:val="00A030D2"/>
    <w:rsid w:val="00A03FC5"/>
    <w:rsid w:val="00A04F5C"/>
    <w:rsid w:val="00A052EF"/>
    <w:rsid w:val="00A06D27"/>
    <w:rsid w:val="00A07FE4"/>
    <w:rsid w:val="00A11A8F"/>
    <w:rsid w:val="00A121A5"/>
    <w:rsid w:val="00A13BAC"/>
    <w:rsid w:val="00A14C59"/>
    <w:rsid w:val="00A17624"/>
    <w:rsid w:val="00A20631"/>
    <w:rsid w:val="00A217E6"/>
    <w:rsid w:val="00A22594"/>
    <w:rsid w:val="00A23523"/>
    <w:rsid w:val="00A24EEF"/>
    <w:rsid w:val="00A26C4D"/>
    <w:rsid w:val="00A26FC7"/>
    <w:rsid w:val="00A27376"/>
    <w:rsid w:val="00A31EC8"/>
    <w:rsid w:val="00A324E5"/>
    <w:rsid w:val="00A34332"/>
    <w:rsid w:val="00A347CA"/>
    <w:rsid w:val="00A359EE"/>
    <w:rsid w:val="00A362CA"/>
    <w:rsid w:val="00A36A76"/>
    <w:rsid w:val="00A403FD"/>
    <w:rsid w:val="00A40E28"/>
    <w:rsid w:val="00A41747"/>
    <w:rsid w:val="00A421E1"/>
    <w:rsid w:val="00A42FC4"/>
    <w:rsid w:val="00A43CA0"/>
    <w:rsid w:val="00A43CF4"/>
    <w:rsid w:val="00A4420A"/>
    <w:rsid w:val="00A44C8D"/>
    <w:rsid w:val="00A44CB0"/>
    <w:rsid w:val="00A44CE8"/>
    <w:rsid w:val="00A4557E"/>
    <w:rsid w:val="00A45ADC"/>
    <w:rsid w:val="00A465DB"/>
    <w:rsid w:val="00A50F72"/>
    <w:rsid w:val="00A51DC1"/>
    <w:rsid w:val="00A53C8D"/>
    <w:rsid w:val="00A54361"/>
    <w:rsid w:val="00A5517C"/>
    <w:rsid w:val="00A55395"/>
    <w:rsid w:val="00A5582B"/>
    <w:rsid w:val="00A561BE"/>
    <w:rsid w:val="00A5717D"/>
    <w:rsid w:val="00A577DA"/>
    <w:rsid w:val="00A60024"/>
    <w:rsid w:val="00A605D0"/>
    <w:rsid w:val="00A607A4"/>
    <w:rsid w:val="00A60B87"/>
    <w:rsid w:val="00A60BF9"/>
    <w:rsid w:val="00A60DC9"/>
    <w:rsid w:val="00A627A4"/>
    <w:rsid w:val="00A637C3"/>
    <w:rsid w:val="00A663F5"/>
    <w:rsid w:val="00A74A59"/>
    <w:rsid w:val="00A7775C"/>
    <w:rsid w:val="00A77C19"/>
    <w:rsid w:val="00A8028C"/>
    <w:rsid w:val="00A8151C"/>
    <w:rsid w:val="00A83589"/>
    <w:rsid w:val="00A83C3A"/>
    <w:rsid w:val="00A84177"/>
    <w:rsid w:val="00A854D2"/>
    <w:rsid w:val="00A86460"/>
    <w:rsid w:val="00A86E53"/>
    <w:rsid w:val="00A87E41"/>
    <w:rsid w:val="00A9051A"/>
    <w:rsid w:val="00A91066"/>
    <w:rsid w:val="00A93B26"/>
    <w:rsid w:val="00AA0478"/>
    <w:rsid w:val="00AA0DAB"/>
    <w:rsid w:val="00AA10A1"/>
    <w:rsid w:val="00AA32C8"/>
    <w:rsid w:val="00AA380B"/>
    <w:rsid w:val="00AA4721"/>
    <w:rsid w:val="00AA53D3"/>
    <w:rsid w:val="00AA7358"/>
    <w:rsid w:val="00AA7752"/>
    <w:rsid w:val="00AB55D5"/>
    <w:rsid w:val="00AB792B"/>
    <w:rsid w:val="00AC06FF"/>
    <w:rsid w:val="00AC384E"/>
    <w:rsid w:val="00AD06E9"/>
    <w:rsid w:val="00AD0840"/>
    <w:rsid w:val="00AD2C61"/>
    <w:rsid w:val="00AD3E21"/>
    <w:rsid w:val="00AD5140"/>
    <w:rsid w:val="00AD74D4"/>
    <w:rsid w:val="00AD74DF"/>
    <w:rsid w:val="00AD7896"/>
    <w:rsid w:val="00AE1154"/>
    <w:rsid w:val="00AE16F6"/>
    <w:rsid w:val="00AE178D"/>
    <w:rsid w:val="00AE375E"/>
    <w:rsid w:val="00AE4498"/>
    <w:rsid w:val="00AE4F14"/>
    <w:rsid w:val="00AE5D9C"/>
    <w:rsid w:val="00AE5E06"/>
    <w:rsid w:val="00AF0717"/>
    <w:rsid w:val="00AF2ABD"/>
    <w:rsid w:val="00AF3051"/>
    <w:rsid w:val="00AF4E28"/>
    <w:rsid w:val="00B01195"/>
    <w:rsid w:val="00B040DF"/>
    <w:rsid w:val="00B05017"/>
    <w:rsid w:val="00B05607"/>
    <w:rsid w:val="00B05ACA"/>
    <w:rsid w:val="00B05F3A"/>
    <w:rsid w:val="00B066A3"/>
    <w:rsid w:val="00B10850"/>
    <w:rsid w:val="00B10D20"/>
    <w:rsid w:val="00B12AD3"/>
    <w:rsid w:val="00B145BC"/>
    <w:rsid w:val="00B1767C"/>
    <w:rsid w:val="00B17724"/>
    <w:rsid w:val="00B21278"/>
    <w:rsid w:val="00B2269F"/>
    <w:rsid w:val="00B23E42"/>
    <w:rsid w:val="00B25F1C"/>
    <w:rsid w:val="00B264CD"/>
    <w:rsid w:val="00B2723B"/>
    <w:rsid w:val="00B316C3"/>
    <w:rsid w:val="00B31BD0"/>
    <w:rsid w:val="00B341C2"/>
    <w:rsid w:val="00B34D54"/>
    <w:rsid w:val="00B34F0B"/>
    <w:rsid w:val="00B35236"/>
    <w:rsid w:val="00B35783"/>
    <w:rsid w:val="00B36365"/>
    <w:rsid w:val="00B400D5"/>
    <w:rsid w:val="00B4157A"/>
    <w:rsid w:val="00B437EC"/>
    <w:rsid w:val="00B4741E"/>
    <w:rsid w:val="00B478FF"/>
    <w:rsid w:val="00B5107A"/>
    <w:rsid w:val="00B5109C"/>
    <w:rsid w:val="00B513F2"/>
    <w:rsid w:val="00B5205F"/>
    <w:rsid w:val="00B54600"/>
    <w:rsid w:val="00B54FF5"/>
    <w:rsid w:val="00B55C9D"/>
    <w:rsid w:val="00B56584"/>
    <w:rsid w:val="00B5768F"/>
    <w:rsid w:val="00B62364"/>
    <w:rsid w:val="00B627A2"/>
    <w:rsid w:val="00B62C4A"/>
    <w:rsid w:val="00B62CFA"/>
    <w:rsid w:val="00B63B0D"/>
    <w:rsid w:val="00B65481"/>
    <w:rsid w:val="00B6707F"/>
    <w:rsid w:val="00B7107F"/>
    <w:rsid w:val="00B7177F"/>
    <w:rsid w:val="00B77A3C"/>
    <w:rsid w:val="00B81920"/>
    <w:rsid w:val="00B83188"/>
    <w:rsid w:val="00B84A3F"/>
    <w:rsid w:val="00B86027"/>
    <w:rsid w:val="00B866B7"/>
    <w:rsid w:val="00B8677A"/>
    <w:rsid w:val="00B86C40"/>
    <w:rsid w:val="00B875E1"/>
    <w:rsid w:val="00B91DAE"/>
    <w:rsid w:val="00B91DB6"/>
    <w:rsid w:val="00B922C0"/>
    <w:rsid w:val="00B93760"/>
    <w:rsid w:val="00B937C5"/>
    <w:rsid w:val="00B94248"/>
    <w:rsid w:val="00B9537B"/>
    <w:rsid w:val="00B953B9"/>
    <w:rsid w:val="00B97EBC"/>
    <w:rsid w:val="00BA001D"/>
    <w:rsid w:val="00BA0304"/>
    <w:rsid w:val="00BA0C75"/>
    <w:rsid w:val="00BA148F"/>
    <w:rsid w:val="00BA1606"/>
    <w:rsid w:val="00BA3C94"/>
    <w:rsid w:val="00BA519A"/>
    <w:rsid w:val="00BA6101"/>
    <w:rsid w:val="00BA6117"/>
    <w:rsid w:val="00BA706F"/>
    <w:rsid w:val="00BB33EE"/>
    <w:rsid w:val="00BB4231"/>
    <w:rsid w:val="00BB4318"/>
    <w:rsid w:val="00BB51F1"/>
    <w:rsid w:val="00BB5FB7"/>
    <w:rsid w:val="00BB74DE"/>
    <w:rsid w:val="00BC1A90"/>
    <w:rsid w:val="00BC1FE7"/>
    <w:rsid w:val="00BC210D"/>
    <w:rsid w:val="00BC41DB"/>
    <w:rsid w:val="00BC6B46"/>
    <w:rsid w:val="00BD1753"/>
    <w:rsid w:val="00BD1C80"/>
    <w:rsid w:val="00BD24C4"/>
    <w:rsid w:val="00BD713B"/>
    <w:rsid w:val="00BE0696"/>
    <w:rsid w:val="00BE0A29"/>
    <w:rsid w:val="00BE26FC"/>
    <w:rsid w:val="00BE31C0"/>
    <w:rsid w:val="00BE3572"/>
    <w:rsid w:val="00BE399F"/>
    <w:rsid w:val="00BE6EC3"/>
    <w:rsid w:val="00BE780F"/>
    <w:rsid w:val="00BF139B"/>
    <w:rsid w:val="00BF3887"/>
    <w:rsid w:val="00BF4B29"/>
    <w:rsid w:val="00BF5199"/>
    <w:rsid w:val="00BF5D9E"/>
    <w:rsid w:val="00BF6982"/>
    <w:rsid w:val="00BF6CD1"/>
    <w:rsid w:val="00BF6F1A"/>
    <w:rsid w:val="00C00A81"/>
    <w:rsid w:val="00C0356E"/>
    <w:rsid w:val="00C10578"/>
    <w:rsid w:val="00C11768"/>
    <w:rsid w:val="00C11C0B"/>
    <w:rsid w:val="00C13DD3"/>
    <w:rsid w:val="00C14682"/>
    <w:rsid w:val="00C15D35"/>
    <w:rsid w:val="00C160AE"/>
    <w:rsid w:val="00C166C8"/>
    <w:rsid w:val="00C17541"/>
    <w:rsid w:val="00C17F0B"/>
    <w:rsid w:val="00C2028C"/>
    <w:rsid w:val="00C2160E"/>
    <w:rsid w:val="00C2178B"/>
    <w:rsid w:val="00C24F46"/>
    <w:rsid w:val="00C25D5D"/>
    <w:rsid w:val="00C266A3"/>
    <w:rsid w:val="00C30A78"/>
    <w:rsid w:val="00C310B7"/>
    <w:rsid w:val="00C31D87"/>
    <w:rsid w:val="00C32648"/>
    <w:rsid w:val="00C342E9"/>
    <w:rsid w:val="00C34C0A"/>
    <w:rsid w:val="00C37366"/>
    <w:rsid w:val="00C373F4"/>
    <w:rsid w:val="00C4011C"/>
    <w:rsid w:val="00C40982"/>
    <w:rsid w:val="00C411E1"/>
    <w:rsid w:val="00C41521"/>
    <w:rsid w:val="00C44916"/>
    <w:rsid w:val="00C4617A"/>
    <w:rsid w:val="00C500B2"/>
    <w:rsid w:val="00C51D82"/>
    <w:rsid w:val="00C526F0"/>
    <w:rsid w:val="00C5459B"/>
    <w:rsid w:val="00C556ED"/>
    <w:rsid w:val="00C57B7F"/>
    <w:rsid w:val="00C627A4"/>
    <w:rsid w:val="00C63493"/>
    <w:rsid w:val="00C63C71"/>
    <w:rsid w:val="00C64DB0"/>
    <w:rsid w:val="00C66A89"/>
    <w:rsid w:val="00C674D6"/>
    <w:rsid w:val="00C71789"/>
    <w:rsid w:val="00C71F6E"/>
    <w:rsid w:val="00C720B8"/>
    <w:rsid w:val="00C72742"/>
    <w:rsid w:val="00C72AFF"/>
    <w:rsid w:val="00C73E32"/>
    <w:rsid w:val="00C76546"/>
    <w:rsid w:val="00C77AEC"/>
    <w:rsid w:val="00C77E78"/>
    <w:rsid w:val="00C80942"/>
    <w:rsid w:val="00C82F30"/>
    <w:rsid w:val="00C834B3"/>
    <w:rsid w:val="00C83762"/>
    <w:rsid w:val="00C8441D"/>
    <w:rsid w:val="00C84FA7"/>
    <w:rsid w:val="00C85C4B"/>
    <w:rsid w:val="00C873E4"/>
    <w:rsid w:val="00C87FE2"/>
    <w:rsid w:val="00C91340"/>
    <w:rsid w:val="00C92111"/>
    <w:rsid w:val="00C956C7"/>
    <w:rsid w:val="00C965B5"/>
    <w:rsid w:val="00C97E3A"/>
    <w:rsid w:val="00CA0908"/>
    <w:rsid w:val="00CA0EE8"/>
    <w:rsid w:val="00CA13A3"/>
    <w:rsid w:val="00CA1821"/>
    <w:rsid w:val="00CA25B5"/>
    <w:rsid w:val="00CA2A0F"/>
    <w:rsid w:val="00CA52C3"/>
    <w:rsid w:val="00CA5526"/>
    <w:rsid w:val="00CA78BA"/>
    <w:rsid w:val="00CA7BE6"/>
    <w:rsid w:val="00CA7D78"/>
    <w:rsid w:val="00CB1508"/>
    <w:rsid w:val="00CB1DD4"/>
    <w:rsid w:val="00CB4953"/>
    <w:rsid w:val="00CB4981"/>
    <w:rsid w:val="00CB49D1"/>
    <w:rsid w:val="00CB59CE"/>
    <w:rsid w:val="00CB6EEC"/>
    <w:rsid w:val="00CB726B"/>
    <w:rsid w:val="00CB74E5"/>
    <w:rsid w:val="00CC013E"/>
    <w:rsid w:val="00CC0E06"/>
    <w:rsid w:val="00CC1710"/>
    <w:rsid w:val="00CC214A"/>
    <w:rsid w:val="00CC280E"/>
    <w:rsid w:val="00CC2A17"/>
    <w:rsid w:val="00CC4003"/>
    <w:rsid w:val="00CC4070"/>
    <w:rsid w:val="00CC46F6"/>
    <w:rsid w:val="00CC46FF"/>
    <w:rsid w:val="00CC4AA7"/>
    <w:rsid w:val="00CC5734"/>
    <w:rsid w:val="00CC5882"/>
    <w:rsid w:val="00CC6C23"/>
    <w:rsid w:val="00CC7AE4"/>
    <w:rsid w:val="00CD18A1"/>
    <w:rsid w:val="00CD19D8"/>
    <w:rsid w:val="00CD23CE"/>
    <w:rsid w:val="00CD2C79"/>
    <w:rsid w:val="00CD2F63"/>
    <w:rsid w:val="00CD3531"/>
    <w:rsid w:val="00CD3AD6"/>
    <w:rsid w:val="00CD3BF6"/>
    <w:rsid w:val="00CD5200"/>
    <w:rsid w:val="00CD5585"/>
    <w:rsid w:val="00CD5D79"/>
    <w:rsid w:val="00CD634C"/>
    <w:rsid w:val="00CE0927"/>
    <w:rsid w:val="00CE0BBE"/>
    <w:rsid w:val="00CE18FA"/>
    <w:rsid w:val="00CE1E41"/>
    <w:rsid w:val="00CE20C8"/>
    <w:rsid w:val="00CE2A86"/>
    <w:rsid w:val="00CE308E"/>
    <w:rsid w:val="00CE4ED9"/>
    <w:rsid w:val="00CE6257"/>
    <w:rsid w:val="00CE65A1"/>
    <w:rsid w:val="00CF211C"/>
    <w:rsid w:val="00CF255B"/>
    <w:rsid w:val="00CF3C97"/>
    <w:rsid w:val="00CF4498"/>
    <w:rsid w:val="00CF60AA"/>
    <w:rsid w:val="00CF6177"/>
    <w:rsid w:val="00CF6796"/>
    <w:rsid w:val="00CF6853"/>
    <w:rsid w:val="00D01E92"/>
    <w:rsid w:val="00D01FA0"/>
    <w:rsid w:val="00D04598"/>
    <w:rsid w:val="00D072FF"/>
    <w:rsid w:val="00D07F32"/>
    <w:rsid w:val="00D10172"/>
    <w:rsid w:val="00D119F7"/>
    <w:rsid w:val="00D11B7A"/>
    <w:rsid w:val="00D11F74"/>
    <w:rsid w:val="00D1368F"/>
    <w:rsid w:val="00D14882"/>
    <w:rsid w:val="00D151A6"/>
    <w:rsid w:val="00D1725C"/>
    <w:rsid w:val="00D17FB5"/>
    <w:rsid w:val="00D228A7"/>
    <w:rsid w:val="00D229E9"/>
    <w:rsid w:val="00D2427A"/>
    <w:rsid w:val="00D24512"/>
    <w:rsid w:val="00D25AE9"/>
    <w:rsid w:val="00D2675B"/>
    <w:rsid w:val="00D2795C"/>
    <w:rsid w:val="00D3156D"/>
    <w:rsid w:val="00D33B2D"/>
    <w:rsid w:val="00D35F51"/>
    <w:rsid w:val="00D37282"/>
    <w:rsid w:val="00D40A8E"/>
    <w:rsid w:val="00D41AC5"/>
    <w:rsid w:val="00D41D49"/>
    <w:rsid w:val="00D42216"/>
    <w:rsid w:val="00D42C48"/>
    <w:rsid w:val="00D4389A"/>
    <w:rsid w:val="00D4398F"/>
    <w:rsid w:val="00D44FE7"/>
    <w:rsid w:val="00D46C26"/>
    <w:rsid w:val="00D52987"/>
    <w:rsid w:val="00D55F28"/>
    <w:rsid w:val="00D56D54"/>
    <w:rsid w:val="00D57160"/>
    <w:rsid w:val="00D60C54"/>
    <w:rsid w:val="00D61500"/>
    <w:rsid w:val="00D61506"/>
    <w:rsid w:val="00D61E46"/>
    <w:rsid w:val="00D61FE0"/>
    <w:rsid w:val="00D6206E"/>
    <w:rsid w:val="00D62CA9"/>
    <w:rsid w:val="00D63C6F"/>
    <w:rsid w:val="00D64C50"/>
    <w:rsid w:val="00D655EE"/>
    <w:rsid w:val="00D65616"/>
    <w:rsid w:val="00D65ED8"/>
    <w:rsid w:val="00D6613D"/>
    <w:rsid w:val="00D671B3"/>
    <w:rsid w:val="00D675AD"/>
    <w:rsid w:val="00D71187"/>
    <w:rsid w:val="00D718EE"/>
    <w:rsid w:val="00D740C8"/>
    <w:rsid w:val="00D75400"/>
    <w:rsid w:val="00D76515"/>
    <w:rsid w:val="00D77524"/>
    <w:rsid w:val="00D843F6"/>
    <w:rsid w:val="00D843FC"/>
    <w:rsid w:val="00D84F1C"/>
    <w:rsid w:val="00D85347"/>
    <w:rsid w:val="00D85CDF"/>
    <w:rsid w:val="00D9063A"/>
    <w:rsid w:val="00D9292F"/>
    <w:rsid w:val="00D92D08"/>
    <w:rsid w:val="00D94C10"/>
    <w:rsid w:val="00D95145"/>
    <w:rsid w:val="00D957FB"/>
    <w:rsid w:val="00D9627E"/>
    <w:rsid w:val="00D96FF9"/>
    <w:rsid w:val="00DA09EC"/>
    <w:rsid w:val="00DA2182"/>
    <w:rsid w:val="00DA2E7F"/>
    <w:rsid w:val="00DA30F0"/>
    <w:rsid w:val="00DA544E"/>
    <w:rsid w:val="00DA6380"/>
    <w:rsid w:val="00DA64EF"/>
    <w:rsid w:val="00DB066D"/>
    <w:rsid w:val="00DB159E"/>
    <w:rsid w:val="00DB1D95"/>
    <w:rsid w:val="00DB34E1"/>
    <w:rsid w:val="00DB3533"/>
    <w:rsid w:val="00DB5857"/>
    <w:rsid w:val="00DB71CF"/>
    <w:rsid w:val="00DB720A"/>
    <w:rsid w:val="00DC0BA1"/>
    <w:rsid w:val="00DC0DCB"/>
    <w:rsid w:val="00DC1164"/>
    <w:rsid w:val="00DC162A"/>
    <w:rsid w:val="00DC3C69"/>
    <w:rsid w:val="00DC3D89"/>
    <w:rsid w:val="00DC4434"/>
    <w:rsid w:val="00DC573A"/>
    <w:rsid w:val="00DC6033"/>
    <w:rsid w:val="00DD067A"/>
    <w:rsid w:val="00DD1B5D"/>
    <w:rsid w:val="00DD2005"/>
    <w:rsid w:val="00DD3812"/>
    <w:rsid w:val="00DD3ECA"/>
    <w:rsid w:val="00DD4B69"/>
    <w:rsid w:val="00DD5CFC"/>
    <w:rsid w:val="00DE06D9"/>
    <w:rsid w:val="00DE21CF"/>
    <w:rsid w:val="00DE355E"/>
    <w:rsid w:val="00DE4A2E"/>
    <w:rsid w:val="00DE4C7F"/>
    <w:rsid w:val="00DE4D2A"/>
    <w:rsid w:val="00DE67A3"/>
    <w:rsid w:val="00DF0F7B"/>
    <w:rsid w:val="00DF19C6"/>
    <w:rsid w:val="00DF2005"/>
    <w:rsid w:val="00DF33A4"/>
    <w:rsid w:val="00DF38EF"/>
    <w:rsid w:val="00DF46F4"/>
    <w:rsid w:val="00DF7334"/>
    <w:rsid w:val="00E004AE"/>
    <w:rsid w:val="00E00C94"/>
    <w:rsid w:val="00E02F4D"/>
    <w:rsid w:val="00E030AA"/>
    <w:rsid w:val="00E03258"/>
    <w:rsid w:val="00E033D0"/>
    <w:rsid w:val="00E044FB"/>
    <w:rsid w:val="00E0548C"/>
    <w:rsid w:val="00E07C57"/>
    <w:rsid w:val="00E07CDE"/>
    <w:rsid w:val="00E106D6"/>
    <w:rsid w:val="00E115D8"/>
    <w:rsid w:val="00E126EA"/>
    <w:rsid w:val="00E12817"/>
    <w:rsid w:val="00E163CB"/>
    <w:rsid w:val="00E16737"/>
    <w:rsid w:val="00E201B4"/>
    <w:rsid w:val="00E20763"/>
    <w:rsid w:val="00E21601"/>
    <w:rsid w:val="00E237F0"/>
    <w:rsid w:val="00E24202"/>
    <w:rsid w:val="00E24A1A"/>
    <w:rsid w:val="00E24C0F"/>
    <w:rsid w:val="00E26189"/>
    <w:rsid w:val="00E26234"/>
    <w:rsid w:val="00E2660E"/>
    <w:rsid w:val="00E26E1B"/>
    <w:rsid w:val="00E31E03"/>
    <w:rsid w:val="00E37348"/>
    <w:rsid w:val="00E37AB1"/>
    <w:rsid w:val="00E37EC7"/>
    <w:rsid w:val="00E4126B"/>
    <w:rsid w:val="00E41B40"/>
    <w:rsid w:val="00E41DD6"/>
    <w:rsid w:val="00E42457"/>
    <w:rsid w:val="00E43411"/>
    <w:rsid w:val="00E4494F"/>
    <w:rsid w:val="00E455F0"/>
    <w:rsid w:val="00E45D55"/>
    <w:rsid w:val="00E51D88"/>
    <w:rsid w:val="00E51E06"/>
    <w:rsid w:val="00E53B09"/>
    <w:rsid w:val="00E5412B"/>
    <w:rsid w:val="00E54380"/>
    <w:rsid w:val="00E54A83"/>
    <w:rsid w:val="00E54F74"/>
    <w:rsid w:val="00E558A1"/>
    <w:rsid w:val="00E55EBA"/>
    <w:rsid w:val="00E560BE"/>
    <w:rsid w:val="00E567DF"/>
    <w:rsid w:val="00E57735"/>
    <w:rsid w:val="00E57B88"/>
    <w:rsid w:val="00E60645"/>
    <w:rsid w:val="00E61E12"/>
    <w:rsid w:val="00E6303C"/>
    <w:rsid w:val="00E6569D"/>
    <w:rsid w:val="00E65887"/>
    <w:rsid w:val="00E66642"/>
    <w:rsid w:val="00E710E5"/>
    <w:rsid w:val="00E72161"/>
    <w:rsid w:val="00E7249B"/>
    <w:rsid w:val="00E727DA"/>
    <w:rsid w:val="00E72E58"/>
    <w:rsid w:val="00E7538C"/>
    <w:rsid w:val="00E75CCA"/>
    <w:rsid w:val="00E81320"/>
    <w:rsid w:val="00E819CA"/>
    <w:rsid w:val="00E82818"/>
    <w:rsid w:val="00E82992"/>
    <w:rsid w:val="00E832F0"/>
    <w:rsid w:val="00E90217"/>
    <w:rsid w:val="00E923DF"/>
    <w:rsid w:val="00E92AE4"/>
    <w:rsid w:val="00E93636"/>
    <w:rsid w:val="00E93BE7"/>
    <w:rsid w:val="00E94FF0"/>
    <w:rsid w:val="00EA1A3C"/>
    <w:rsid w:val="00EA24C2"/>
    <w:rsid w:val="00EA412F"/>
    <w:rsid w:val="00EA4FCC"/>
    <w:rsid w:val="00EA6EBF"/>
    <w:rsid w:val="00EB41EE"/>
    <w:rsid w:val="00EB5E94"/>
    <w:rsid w:val="00EB7F00"/>
    <w:rsid w:val="00EC24B7"/>
    <w:rsid w:val="00EC5BE6"/>
    <w:rsid w:val="00EC5D45"/>
    <w:rsid w:val="00EC5E3D"/>
    <w:rsid w:val="00EC6D55"/>
    <w:rsid w:val="00ED04B2"/>
    <w:rsid w:val="00ED20CB"/>
    <w:rsid w:val="00ED31C3"/>
    <w:rsid w:val="00ED37C5"/>
    <w:rsid w:val="00ED6E65"/>
    <w:rsid w:val="00ED7C49"/>
    <w:rsid w:val="00EE0404"/>
    <w:rsid w:val="00EE0890"/>
    <w:rsid w:val="00EE0973"/>
    <w:rsid w:val="00EE122C"/>
    <w:rsid w:val="00EE1B9B"/>
    <w:rsid w:val="00EE1E39"/>
    <w:rsid w:val="00EE233F"/>
    <w:rsid w:val="00EE29AE"/>
    <w:rsid w:val="00EE5348"/>
    <w:rsid w:val="00EE6313"/>
    <w:rsid w:val="00EE7251"/>
    <w:rsid w:val="00EF06E2"/>
    <w:rsid w:val="00EF106E"/>
    <w:rsid w:val="00EF1981"/>
    <w:rsid w:val="00EF1AA2"/>
    <w:rsid w:val="00EF315F"/>
    <w:rsid w:val="00EF3E0C"/>
    <w:rsid w:val="00EF64BD"/>
    <w:rsid w:val="00EF6703"/>
    <w:rsid w:val="00EF7908"/>
    <w:rsid w:val="00F006F8"/>
    <w:rsid w:val="00F056C0"/>
    <w:rsid w:val="00F06FB6"/>
    <w:rsid w:val="00F07F51"/>
    <w:rsid w:val="00F105CE"/>
    <w:rsid w:val="00F1165D"/>
    <w:rsid w:val="00F1331F"/>
    <w:rsid w:val="00F141E0"/>
    <w:rsid w:val="00F15C29"/>
    <w:rsid w:val="00F16BDE"/>
    <w:rsid w:val="00F1724E"/>
    <w:rsid w:val="00F1751E"/>
    <w:rsid w:val="00F20013"/>
    <w:rsid w:val="00F2188F"/>
    <w:rsid w:val="00F22719"/>
    <w:rsid w:val="00F24982"/>
    <w:rsid w:val="00F24D41"/>
    <w:rsid w:val="00F25AD7"/>
    <w:rsid w:val="00F26D47"/>
    <w:rsid w:val="00F27B08"/>
    <w:rsid w:val="00F31343"/>
    <w:rsid w:val="00F3168D"/>
    <w:rsid w:val="00F318F7"/>
    <w:rsid w:val="00F31F5C"/>
    <w:rsid w:val="00F32EAE"/>
    <w:rsid w:val="00F331A5"/>
    <w:rsid w:val="00F3372C"/>
    <w:rsid w:val="00F33A81"/>
    <w:rsid w:val="00F33ADD"/>
    <w:rsid w:val="00F343EA"/>
    <w:rsid w:val="00F359AC"/>
    <w:rsid w:val="00F361E3"/>
    <w:rsid w:val="00F36D9B"/>
    <w:rsid w:val="00F40D91"/>
    <w:rsid w:val="00F42431"/>
    <w:rsid w:val="00F42C3B"/>
    <w:rsid w:val="00F42FEE"/>
    <w:rsid w:val="00F433CD"/>
    <w:rsid w:val="00F43FAD"/>
    <w:rsid w:val="00F444DE"/>
    <w:rsid w:val="00F452FD"/>
    <w:rsid w:val="00F45D10"/>
    <w:rsid w:val="00F461D0"/>
    <w:rsid w:val="00F46D1E"/>
    <w:rsid w:val="00F46ED0"/>
    <w:rsid w:val="00F51A67"/>
    <w:rsid w:val="00F51D5F"/>
    <w:rsid w:val="00F52F0B"/>
    <w:rsid w:val="00F539D3"/>
    <w:rsid w:val="00F541A5"/>
    <w:rsid w:val="00F54D5B"/>
    <w:rsid w:val="00F54D9B"/>
    <w:rsid w:val="00F55033"/>
    <w:rsid w:val="00F602DC"/>
    <w:rsid w:val="00F610FC"/>
    <w:rsid w:val="00F6139A"/>
    <w:rsid w:val="00F614A1"/>
    <w:rsid w:val="00F61C5E"/>
    <w:rsid w:val="00F63B00"/>
    <w:rsid w:val="00F643FE"/>
    <w:rsid w:val="00F64BA2"/>
    <w:rsid w:val="00F64C0D"/>
    <w:rsid w:val="00F67071"/>
    <w:rsid w:val="00F675CA"/>
    <w:rsid w:val="00F71724"/>
    <w:rsid w:val="00F74CB2"/>
    <w:rsid w:val="00F74D13"/>
    <w:rsid w:val="00F774D7"/>
    <w:rsid w:val="00F80605"/>
    <w:rsid w:val="00F814FC"/>
    <w:rsid w:val="00F84731"/>
    <w:rsid w:val="00F84DD8"/>
    <w:rsid w:val="00F85C7A"/>
    <w:rsid w:val="00F9126C"/>
    <w:rsid w:val="00F93CDA"/>
    <w:rsid w:val="00F96ADF"/>
    <w:rsid w:val="00F96E5C"/>
    <w:rsid w:val="00F97DFC"/>
    <w:rsid w:val="00FA1827"/>
    <w:rsid w:val="00FA199D"/>
    <w:rsid w:val="00FA1F6F"/>
    <w:rsid w:val="00FA2A30"/>
    <w:rsid w:val="00FA551A"/>
    <w:rsid w:val="00FA5AC7"/>
    <w:rsid w:val="00FA5EC3"/>
    <w:rsid w:val="00FB09C0"/>
    <w:rsid w:val="00FB0B8B"/>
    <w:rsid w:val="00FB0E6B"/>
    <w:rsid w:val="00FB129E"/>
    <w:rsid w:val="00FB12B8"/>
    <w:rsid w:val="00FB22E5"/>
    <w:rsid w:val="00FB7C64"/>
    <w:rsid w:val="00FC1987"/>
    <w:rsid w:val="00FC1EAA"/>
    <w:rsid w:val="00FC2100"/>
    <w:rsid w:val="00FC35D1"/>
    <w:rsid w:val="00FC38D4"/>
    <w:rsid w:val="00FC4E15"/>
    <w:rsid w:val="00FC57E8"/>
    <w:rsid w:val="00FC5FAC"/>
    <w:rsid w:val="00FC6BC8"/>
    <w:rsid w:val="00FC6F64"/>
    <w:rsid w:val="00FD28CE"/>
    <w:rsid w:val="00FD3B0A"/>
    <w:rsid w:val="00FD566B"/>
    <w:rsid w:val="00FD57A0"/>
    <w:rsid w:val="00FD667F"/>
    <w:rsid w:val="00FD6763"/>
    <w:rsid w:val="00FD6D4C"/>
    <w:rsid w:val="00FD7502"/>
    <w:rsid w:val="00FD7D1E"/>
    <w:rsid w:val="00FD7ECA"/>
    <w:rsid w:val="00FE1DE1"/>
    <w:rsid w:val="00FE62B2"/>
    <w:rsid w:val="00FE6F5F"/>
    <w:rsid w:val="00FE74DC"/>
    <w:rsid w:val="00FF0B82"/>
    <w:rsid w:val="00FF1BFE"/>
    <w:rsid w:val="00FF20D5"/>
    <w:rsid w:val="00FF2A35"/>
    <w:rsid w:val="00FF3C47"/>
    <w:rsid w:val="00FF4C7E"/>
    <w:rsid w:val="00FF5061"/>
    <w:rsid w:val="00FF6369"/>
    <w:rsid w:val="00FF63DF"/>
    <w:rsid w:val="00FF7A1A"/>
    <w:rsid w:val="05D00AC9"/>
    <w:rsid w:val="55BDE31B"/>
    <w:rsid w:val="5F84AB9C"/>
    <w:rsid w:val="79CA8E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01357"/>
  <w15:chartTrackingRefBased/>
  <w15:docId w15:val="{50055A22-78FD-4856-AF41-60A80BDC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F31F9"/>
    <w:pPr>
      <w:keepNext/>
      <w:keepLines/>
      <w:spacing w:before="40" w:after="0"/>
      <w:outlineLvl w:val="1"/>
    </w:pPr>
    <w:rPr>
      <w:rFonts w:asciiTheme="majorHAnsi" w:eastAsiaTheme="majorEastAsia" w:hAnsiTheme="majorHAnsi" w:cstheme="majorBidi"/>
      <w:color w:val="BFBFB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43FC"/>
    <w:rPr>
      <w:color w:val="0563C1" w:themeColor="hyperlink"/>
      <w:u w:val="single"/>
    </w:rPr>
  </w:style>
  <w:style w:type="character" w:styleId="UnresolvedMention">
    <w:name w:val="Unresolved Mention"/>
    <w:basedOn w:val="DefaultParagraphFont"/>
    <w:uiPriority w:val="99"/>
    <w:semiHidden/>
    <w:unhideWhenUsed/>
    <w:rsid w:val="00D843FC"/>
    <w:rPr>
      <w:color w:val="605E5C"/>
      <w:shd w:val="clear" w:color="auto" w:fill="E1DFDD"/>
    </w:rPr>
  </w:style>
  <w:style w:type="character" w:styleId="FollowedHyperlink">
    <w:name w:val="FollowedHyperlink"/>
    <w:basedOn w:val="DefaultParagraphFont"/>
    <w:uiPriority w:val="99"/>
    <w:semiHidden/>
    <w:unhideWhenUsed/>
    <w:rsid w:val="002A7A54"/>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23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3E5"/>
    <w:rPr>
      <w:rFonts w:ascii="Segoe UI" w:hAnsi="Segoe UI" w:cs="Segoe UI"/>
      <w:sz w:val="18"/>
      <w:szCs w:val="18"/>
    </w:rPr>
  </w:style>
  <w:style w:type="paragraph" w:styleId="Header">
    <w:name w:val="header"/>
    <w:basedOn w:val="Normal"/>
    <w:link w:val="HeaderChar"/>
    <w:uiPriority w:val="99"/>
    <w:unhideWhenUsed/>
    <w:rsid w:val="00BD2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4C4"/>
  </w:style>
  <w:style w:type="paragraph" w:styleId="Footer">
    <w:name w:val="footer"/>
    <w:basedOn w:val="Normal"/>
    <w:link w:val="FooterChar"/>
    <w:uiPriority w:val="99"/>
    <w:unhideWhenUsed/>
    <w:rsid w:val="00BD2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4C4"/>
  </w:style>
  <w:style w:type="table" w:styleId="GridTable1Light-Accent6">
    <w:name w:val="Grid Table 1 Light Accent 6"/>
    <w:basedOn w:val="TableNormal"/>
    <w:uiPriority w:val="46"/>
    <w:rsid w:val="000D7B4F"/>
    <w:pPr>
      <w:spacing w:after="0" w:line="240" w:lineRule="auto"/>
    </w:pPr>
    <w:tblPr>
      <w:tblStyleRowBandSize w:val="1"/>
      <w:tblStyleColBandSize w:val="1"/>
      <w:tblBorders>
        <w:top w:val="single" w:sz="4" w:space="0" w:color="DBECD1" w:themeColor="accent6" w:themeTint="66"/>
        <w:left w:val="single" w:sz="4" w:space="0" w:color="DBECD1" w:themeColor="accent6" w:themeTint="66"/>
        <w:bottom w:val="single" w:sz="4" w:space="0" w:color="DBECD1" w:themeColor="accent6" w:themeTint="66"/>
        <w:right w:val="single" w:sz="4" w:space="0" w:color="DBECD1" w:themeColor="accent6" w:themeTint="66"/>
        <w:insideH w:val="single" w:sz="4" w:space="0" w:color="DBECD1" w:themeColor="accent6" w:themeTint="66"/>
        <w:insideV w:val="single" w:sz="4" w:space="0" w:color="DBECD1" w:themeColor="accent6" w:themeTint="66"/>
      </w:tblBorders>
    </w:tblPr>
    <w:tblStylePr w:type="firstRow">
      <w:rPr>
        <w:b/>
        <w:bCs/>
      </w:rPr>
      <w:tblPr/>
      <w:tcPr>
        <w:tcBorders>
          <w:bottom w:val="single" w:sz="12" w:space="0" w:color="CAE2BA" w:themeColor="accent6" w:themeTint="99"/>
        </w:tcBorders>
      </w:tcPr>
    </w:tblStylePr>
    <w:tblStylePr w:type="lastRow">
      <w:rPr>
        <w:b/>
        <w:bCs/>
      </w:rPr>
      <w:tblPr/>
      <w:tcPr>
        <w:tcBorders>
          <w:top w:val="double" w:sz="2" w:space="0" w:color="CAE2BA" w:themeColor="accent6"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1A6A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5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D0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D0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D0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D08D" w:themeFill="accent6"/>
      </w:tcPr>
    </w:tblStylePr>
    <w:tblStylePr w:type="band1Vert">
      <w:tblPr/>
      <w:tcPr>
        <w:shd w:val="clear" w:color="auto" w:fill="DBECD1" w:themeFill="accent6" w:themeFillTint="66"/>
      </w:tcPr>
    </w:tblStylePr>
    <w:tblStylePr w:type="band1Horz">
      <w:tblPr/>
      <w:tcPr>
        <w:shd w:val="clear" w:color="auto" w:fill="DBECD1" w:themeFill="accent6" w:themeFillTint="66"/>
      </w:tcPr>
    </w:tblStylePr>
  </w:style>
  <w:style w:type="table" w:styleId="GridTable5Dark-Accent5">
    <w:name w:val="Grid Table 5 Dark Accent 5"/>
    <w:basedOn w:val="TableNormal"/>
    <w:uiPriority w:val="50"/>
    <w:rsid w:val="00087F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C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F2E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F2E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F2E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F2E0" w:themeFill="accent5"/>
      </w:tcPr>
    </w:tblStylePr>
    <w:tblStylePr w:type="band1Vert">
      <w:tblPr/>
      <w:tcPr>
        <w:shd w:val="clear" w:color="auto" w:fill="F5F9F2" w:themeFill="accent5" w:themeFillTint="66"/>
      </w:tcPr>
    </w:tblStylePr>
    <w:tblStylePr w:type="band1Horz">
      <w:tblPr/>
      <w:tcPr>
        <w:shd w:val="clear" w:color="auto" w:fill="F5F9F2" w:themeFill="accent5" w:themeFillTint="66"/>
      </w:tcPr>
    </w:tblStylePr>
  </w:style>
  <w:style w:type="paragraph" w:styleId="ListParagraph">
    <w:name w:val="List Paragraph"/>
    <w:basedOn w:val="Normal"/>
    <w:uiPriority w:val="34"/>
    <w:qFormat/>
    <w:rsid w:val="00CE4ED9"/>
    <w:pPr>
      <w:ind w:left="720"/>
      <w:contextualSpacing/>
    </w:pPr>
  </w:style>
  <w:style w:type="paragraph" w:styleId="NormalWeb">
    <w:name w:val="Normal (Web)"/>
    <w:basedOn w:val="Normal"/>
    <w:uiPriority w:val="99"/>
    <w:semiHidden/>
    <w:unhideWhenUsed/>
    <w:rsid w:val="00294301"/>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4F31F9"/>
    <w:rPr>
      <w:rFonts w:asciiTheme="majorHAnsi" w:eastAsiaTheme="majorEastAsia" w:hAnsiTheme="majorHAnsi" w:cstheme="majorBidi"/>
      <w:color w:val="BFBFBF"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8425">
      <w:bodyDiv w:val="1"/>
      <w:marLeft w:val="0"/>
      <w:marRight w:val="0"/>
      <w:marTop w:val="0"/>
      <w:marBottom w:val="0"/>
      <w:divBdr>
        <w:top w:val="none" w:sz="0" w:space="0" w:color="auto"/>
        <w:left w:val="none" w:sz="0" w:space="0" w:color="auto"/>
        <w:bottom w:val="none" w:sz="0" w:space="0" w:color="auto"/>
        <w:right w:val="none" w:sz="0" w:space="0" w:color="auto"/>
      </w:divBdr>
    </w:div>
    <w:div w:id="245502755">
      <w:bodyDiv w:val="1"/>
      <w:marLeft w:val="0"/>
      <w:marRight w:val="0"/>
      <w:marTop w:val="0"/>
      <w:marBottom w:val="0"/>
      <w:divBdr>
        <w:top w:val="none" w:sz="0" w:space="0" w:color="auto"/>
        <w:left w:val="none" w:sz="0" w:space="0" w:color="auto"/>
        <w:bottom w:val="none" w:sz="0" w:space="0" w:color="auto"/>
        <w:right w:val="none" w:sz="0" w:space="0" w:color="auto"/>
      </w:divBdr>
      <w:divsChild>
        <w:div w:id="1813598669">
          <w:marLeft w:val="0"/>
          <w:marRight w:val="0"/>
          <w:marTop w:val="0"/>
          <w:marBottom w:val="0"/>
          <w:divBdr>
            <w:top w:val="none" w:sz="0" w:space="0" w:color="auto"/>
            <w:left w:val="none" w:sz="0" w:space="0" w:color="auto"/>
            <w:bottom w:val="none" w:sz="0" w:space="0" w:color="auto"/>
            <w:right w:val="none" w:sz="0" w:space="0" w:color="auto"/>
          </w:divBdr>
        </w:div>
        <w:div w:id="999432226">
          <w:marLeft w:val="0"/>
          <w:marRight w:val="0"/>
          <w:marTop w:val="0"/>
          <w:marBottom w:val="0"/>
          <w:divBdr>
            <w:top w:val="none" w:sz="0" w:space="0" w:color="auto"/>
            <w:left w:val="none" w:sz="0" w:space="0" w:color="auto"/>
            <w:bottom w:val="none" w:sz="0" w:space="0" w:color="auto"/>
            <w:right w:val="none" w:sz="0" w:space="0" w:color="auto"/>
          </w:divBdr>
        </w:div>
        <w:div w:id="1263107307">
          <w:marLeft w:val="0"/>
          <w:marRight w:val="0"/>
          <w:marTop w:val="0"/>
          <w:marBottom w:val="0"/>
          <w:divBdr>
            <w:top w:val="none" w:sz="0" w:space="0" w:color="auto"/>
            <w:left w:val="none" w:sz="0" w:space="0" w:color="auto"/>
            <w:bottom w:val="none" w:sz="0" w:space="0" w:color="auto"/>
            <w:right w:val="none" w:sz="0" w:space="0" w:color="auto"/>
          </w:divBdr>
        </w:div>
        <w:div w:id="2044820850">
          <w:marLeft w:val="0"/>
          <w:marRight w:val="0"/>
          <w:marTop w:val="0"/>
          <w:marBottom w:val="0"/>
          <w:divBdr>
            <w:top w:val="none" w:sz="0" w:space="0" w:color="auto"/>
            <w:left w:val="none" w:sz="0" w:space="0" w:color="auto"/>
            <w:bottom w:val="none" w:sz="0" w:space="0" w:color="auto"/>
            <w:right w:val="none" w:sz="0" w:space="0" w:color="auto"/>
          </w:divBdr>
        </w:div>
        <w:div w:id="863521429">
          <w:marLeft w:val="0"/>
          <w:marRight w:val="0"/>
          <w:marTop w:val="0"/>
          <w:marBottom w:val="0"/>
          <w:divBdr>
            <w:top w:val="none" w:sz="0" w:space="0" w:color="auto"/>
            <w:left w:val="none" w:sz="0" w:space="0" w:color="auto"/>
            <w:bottom w:val="none" w:sz="0" w:space="0" w:color="auto"/>
            <w:right w:val="none" w:sz="0" w:space="0" w:color="auto"/>
          </w:divBdr>
        </w:div>
        <w:div w:id="1452363275">
          <w:marLeft w:val="0"/>
          <w:marRight w:val="0"/>
          <w:marTop w:val="0"/>
          <w:marBottom w:val="0"/>
          <w:divBdr>
            <w:top w:val="none" w:sz="0" w:space="0" w:color="auto"/>
            <w:left w:val="none" w:sz="0" w:space="0" w:color="auto"/>
            <w:bottom w:val="none" w:sz="0" w:space="0" w:color="auto"/>
            <w:right w:val="none" w:sz="0" w:space="0" w:color="auto"/>
          </w:divBdr>
        </w:div>
        <w:div w:id="686910879">
          <w:marLeft w:val="0"/>
          <w:marRight w:val="0"/>
          <w:marTop w:val="0"/>
          <w:marBottom w:val="0"/>
          <w:divBdr>
            <w:top w:val="none" w:sz="0" w:space="0" w:color="auto"/>
            <w:left w:val="none" w:sz="0" w:space="0" w:color="auto"/>
            <w:bottom w:val="none" w:sz="0" w:space="0" w:color="auto"/>
            <w:right w:val="none" w:sz="0" w:space="0" w:color="auto"/>
          </w:divBdr>
        </w:div>
      </w:divsChild>
    </w:div>
    <w:div w:id="280959121">
      <w:bodyDiv w:val="1"/>
      <w:marLeft w:val="0"/>
      <w:marRight w:val="0"/>
      <w:marTop w:val="0"/>
      <w:marBottom w:val="0"/>
      <w:divBdr>
        <w:top w:val="none" w:sz="0" w:space="0" w:color="auto"/>
        <w:left w:val="none" w:sz="0" w:space="0" w:color="auto"/>
        <w:bottom w:val="none" w:sz="0" w:space="0" w:color="auto"/>
        <w:right w:val="none" w:sz="0" w:space="0" w:color="auto"/>
      </w:divBdr>
    </w:div>
    <w:div w:id="363872989">
      <w:bodyDiv w:val="1"/>
      <w:marLeft w:val="0"/>
      <w:marRight w:val="0"/>
      <w:marTop w:val="0"/>
      <w:marBottom w:val="0"/>
      <w:divBdr>
        <w:top w:val="none" w:sz="0" w:space="0" w:color="auto"/>
        <w:left w:val="none" w:sz="0" w:space="0" w:color="auto"/>
        <w:bottom w:val="none" w:sz="0" w:space="0" w:color="auto"/>
        <w:right w:val="none" w:sz="0" w:space="0" w:color="auto"/>
      </w:divBdr>
    </w:div>
    <w:div w:id="371656540">
      <w:bodyDiv w:val="1"/>
      <w:marLeft w:val="0"/>
      <w:marRight w:val="0"/>
      <w:marTop w:val="0"/>
      <w:marBottom w:val="0"/>
      <w:divBdr>
        <w:top w:val="none" w:sz="0" w:space="0" w:color="auto"/>
        <w:left w:val="none" w:sz="0" w:space="0" w:color="auto"/>
        <w:bottom w:val="none" w:sz="0" w:space="0" w:color="auto"/>
        <w:right w:val="none" w:sz="0" w:space="0" w:color="auto"/>
      </w:divBdr>
    </w:div>
    <w:div w:id="384989528">
      <w:bodyDiv w:val="1"/>
      <w:marLeft w:val="0"/>
      <w:marRight w:val="0"/>
      <w:marTop w:val="0"/>
      <w:marBottom w:val="0"/>
      <w:divBdr>
        <w:top w:val="none" w:sz="0" w:space="0" w:color="auto"/>
        <w:left w:val="none" w:sz="0" w:space="0" w:color="auto"/>
        <w:bottom w:val="none" w:sz="0" w:space="0" w:color="auto"/>
        <w:right w:val="none" w:sz="0" w:space="0" w:color="auto"/>
      </w:divBdr>
    </w:div>
    <w:div w:id="403071723">
      <w:bodyDiv w:val="1"/>
      <w:marLeft w:val="0"/>
      <w:marRight w:val="0"/>
      <w:marTop w:val="0"/>
      <w:marBottom w:val="0"/>
      <w:divBdr>
        <w:top w:val="none" w:sz="0" w:space="0" w:color="auto"/>
        <w:left w:val="none" w:sz="0" w:space="0" w:color="auto"/>
        <w:bottom w:val="none" w:sz="0" w:space="0" w:color="auto"/>
        <w:right w:val="none" w:sz="0" w:space="0" w:color="auto"/>
      </w:divBdr>
    </w:div>
    <w:div w:id="544870130">
      <w:bodyDiv w:val="1"/>
      <w:marLeft w:val="0"/>
      <w:marRight w:val="0"/>
      <w:marTop w:val="0"/>
      <w:marBottom w:val="0"/>
      <w:divBdr>
        <w:top w:val="none" w:sz="0" w:space="0" w:color="auto"/>
        <w:left w:val="none" w:sz="0" w:space="0" w:color="auto"/>
        <w:bottom w:val="none" w:sz="0" w:space="0" w:color="auto"/>
        <w:right w:val="none" w:sz="0" w:space="0" w:color="auto"/>
      </w:divBdr>
    </w:div>
    <w:div w:id="783839790">
      <w:bodyDiv w:val="1"/>
      <w:marLeft w:val="0"/>
      <w:marRight w:val="0"/>
      <w:marTop w:val="0"/>
      <w:marBottom w:val="0"/>
      <w:divBdr>
        <w:top w:val="none" w:sz="0" w:space="0" w:color="auto"/>
        <w:left w:val="none" w:sz="0" w:space="0" w:color="auto"/>
        <w:bottom w:val="none" w:sz="0" w:space="0" w:color="auto"/>
        <w:right w:val="none" w:sz="0" w:space="0" w:color="auto"/>
      </w:divBdr>
    </w:div>
    <w:div w:id="928001059">
      <w:bodyDiv w:val="1"/>
      <w:marLeft w:val="0"/>
      <w:marRight w:val="0"/>
      <w:marTop w:val="0"/>
      <w:marBottom w:val="0"/>
      <w:divBdr>
        <w:top w:val="none" w:sz="0" w:space="0" w:color="auto"/>
        <w:left w:val="none" w:sz="0" w:space="0" w:color="auto"/>
        <w:bottom w:val="none" w:sz="0" w:space="0" w:color="auto"/>
        <w:right w:val="none" w:sz="0" w:space="0" w:color="auto"/>
      </w:divBdr>
    </w:div>
    <w:div w:id="934627592">
      <w:bodyDiv w:val="1"/>
      <w:marLeft w:val="0"/>
      <w:marRight w:val="0"/>
      <w:marTop w:val="0"/>
      <w:marBottom w:val="0"/>
      <w:divBdr>
        <w:top w:val="none" w:sz="0" w:space="0" w:color="auto"/>
        <w:left w:val="none" w:sz="0" w:space="0" w:color="auto"/>
        <w:bottom w:val="none" w:sz="0" w:space="0" w:color="auto"/>
        <w:right w:val="none" w:sz="0" w:space="0" w:color="auto"/>
      </w:divBdr>
    </w:div>
    <w:div w:id="1007944831">
      <w:bodyDiv w:val="1"/>
      <w:marLeft w:val="0"/>
      <w:marRight w:val="0"/>
      <w:marTop w:val="0"/>
      <w:marBottom w:val="0"/>
      <w:divBdr>
        <w:top w:val="none" w:sz="0" w:space="0" w:color="auto"/>
        <w:left w:val="none" w:sz="0" w:space="0" w:color="auto"/>
        <w:bottom w:val="none" w:sz="0" w:space="0" w:color="auto"/>
        <w:right w:val="none" w:sz="0" w:space="0" w:color="auto"/>
      </w:divBdr>
    </w:div>
    <w:div w:id="1276788157">
      <w:bodyDiv w:val="1"/>
      <w:marLeft w:val="0"/>
      <w:marRight w:val="0"/>
      <w:marTop w:val="0"/>
      <w:marBottom w:val="0"/>
      <w:divBdr>
        <w:top w:val="none" w:sz="0" w:space="0" w:color="auto"/>
        <w:left w:val="none" w:sz="0" w:space="0" w:color="auto"/>
        <w:bottom w:val="none" w:sz="0" w:space="0" w:color="auto"/>
        <w:right w:val="none" w:sz="0" w:space="0" w:color="auto"/>
      </w:divBdr>
    </w:div>
    <w:div w:id="1509444758">
      <w:bodyDiv w:val="1"/>
      <w:marLeft w:val="0"/>
      <w:marRight w:val="0"/>
      <w:marTop w:val="0"/>
      <w:marBottom w:val="0"/>
      <w:divBdr>
        <w:top w:val="none" w:sz="0" w:space="0" w:color="auto"/>
        <w:left w:val="none" w:sz="0" w:space="0" w:color="auto"/>
        <w:bottom w:val="none" w:sz="0" w:space="0" w:color="auto"/>
        <w:right w:val="none" w:sz="0" w:space="0" w:color="auto"/>
      </w:divBdr>
    </w:div>
    <w:div w:id="1788156554">
      <w:bodyDiv w:val="1"/>
      <w:marLeft w:val="0"/>
      <w:marRight w:val="0"/>
      <w:marTop w:val="0"/>
      <w:marBottom w:val="0"/>
      <w:divBdr>
        <w:top w:val="none" w:sz="0" w:space="0" w:color="auto"/>
        <w:left w:val="none" w:sz="0" w:space="0" w:color="auto"/>
        <w:bottom w:val="none" w:sz="0" w:space="0" w:color="auto"/>
        <w:right w:val="none" w:sz="0" w:space="0" w:color="auto"/>
      </w:divBdr>
    </w:div>
    <w:div w:id="1814104962">
      <w:bodyDiv w:val="1"/>
      <w:marLeft w:val="0"/>
      <w:marRight w:val="0"/>
      <w:marTop w:val="0"/>
      <w:marBottom w:val="0"/>
      <w:divBdr>
        <w:top w:val="none" w:sz="0" w:space="0" w:color="auto"/>
        <w:left w:val="none" w:sz="0" w:space="0" w:color="auto"/>
        <w:bottom w:val="none" w:sz="0" w:space="0" w:color="auto"/>
        <w:right w:val="none" w:sz="0" w:space="0" w:color="auto"/>
      </w:divBdr>
    </w:div>
    <w:div w:id="1907455564">
      <w:bodyDiv w:val="1"/>
      <w:marLeft w:val="0"/>
      <w:marRight w:val="0"/>
      <w:marTop w:val="0"/>
      <w:marBottom w:val="0"/>
      <w:divBdr>
        <w:top w:val="none" w:sz="0" w:space="0" w:color="auto"/>
        <w:left w:val="none" w:sz="0" w:space="0" w:color="auto"/>
        <w:bottom w:val="none" w:sz="0" w:space="0" w:color="auto"/>
        <w:right w:val="none" w:sz="0" w:space="0" w:color="auto"/>
      </w:divBdr>
      <w:divsChild>
        <w:div w:id="2060205045">
          <w:marLeft w:val="0"/>
          <w:marRight w:val="0"/>
          <w:marTop w:val="0"/>
          <w:marBottom w:val="0"/>
          <w:divBdr>
            <w:top w:val="none" w:sz="0" w:space="0" w:color="auto"/>
            <w:left w:val="none" w:sz="0" w:space="0" w:color="auto"/>
            <w:bottom w:val="none" w:sz="0" w:space="0" w:color="auto"/>
            <w:right w:val="none" w:sz="0" w:space="0" w:color="auto"/>
          </w:divBdr>
        </w:div>
        <w:div w:id="818226910">
          <w:marLeft w:val="0"/>
          <w:marRight w:val="0"/>
          <w:marTop w:val="0"/>
          <w:marBottom w:val="0"/>
          <w:divBdr>
            <w:top w:val="none" w:sz="0" w:space="0" w:color="auto"/>
            <w:left w:val="none" w:sz="0" w:space="0" w:color="auto"/>
            <w:bottom w:val="none" w:sz="0" w:space="0" w:color="auto"/>
            <w:right w:val="none" w:sz="0" w:space="0" w:color="auto"/>
          </w:divBdr>
        </w:div>
        <w:div w:id="629168812">
          <w:marLeft w:val="0"/>
          <w:marRight w:val="0"/>
          <w:marTop w:val="0"/>
          <w:marBottom w:val="0"/>
          <w:divBdr>
            <w:top w:val="none" w:sz="0" w:space="0" w:color="auto"/>
            <w:left w:val="none" w:sz="0" w:space="0" w:color="auto"/>
            <w:bottom w:val="none" w:sz="0" w:space="0" w:color="auto"/>
            <w:right w:val="none" w:sz="0" w:space="0" w:color="auto"/>
          </w:divBdr>
        </w:div>
        <w:div w:id="509107412">
          <w:marLeft w:val="0"/>
          <w:marRight w:val="0"/>
          <w:marTop w:val="0"/>
          <w:marBottom w:val="0"/>
          <w:divBdr>
            <w:top w:val="none" w:sz="0" w:space="0" w:color="auto"/>
            <w:left w:val="none" w:sz="0" w:space="0" w:color="auto"/>
            <w:bottom w:val="none" w:sz="0" w:space="0" w:color="auto"/>
            <w:right w:val="none" w:sz="0" w:space="0" w:color="auto"/>
          </w:divBdr>
        </w:div>
        <w:div w:id="1155688344">
          <w:marLeft w:val="0"/>
          <w:marRight w:val="0"/>
          <w:marTop w:val="0"/>
          <w:marBottom w:val="0"/>
          <w:divBdr>
            <w:top w:val="none" w:sz="0" w:space="0" w:color="auto"/>
            <w:left w:val="none" w:sz="0" w:space="0" w:color="auto"/>
            <w:bottom w:val="none" w:sz="0" w:space="0" w:color="auto"/>
            <w:right w:val="none" w:sz="0" w:space="0" w:color="auto"/>
          </w:divBdr>
        </w:div>
        <w:div w:id="1192718678">
          <w:marLeft w:val="0"/>
          <w:marRight w:val="0"/>
          <w:marTop w:val="0"/>
          <w:marBottom w:val="0"/>
          <w:divBdr>
            <w:top w:val="none" w:sz="0" w:space="0" w:color="auto"/>
            <w:left w:val="none" w:sz="0" w:space="0" w:color="auto"/>
            <w:bottom w:val="none" w:sz="0" w:space="0" w:color="auto"/>
            <w:right w:val="none" w:sz="0" w:space="0" w:color="auto"/>
          </w:divBdr>
        </w:div>
        <w:div w:id="521433662">
          <w:marLeft w:val="0"/>
          <w:marRight w:val="0"/>
          <w:marTop w:val="0"/>
          <w:marBottom w:val="0"/>
          <w:divBdr>
            <w:top w:val="none" w:sz="0" w:space="0" w:color="auto"/>
            <w:left w:val="none" w:sz="0" w:space="0" w:color="auto"/>
            <w:bottom w:val="none" w:sz="0" w:space="0" w:color="auto"/>
            <w:right w:val="none" w:sz="0" w:space="0" w:color="auto"/>
          </w:divBdr>
        </w:div>
        <w:div w:id="1821144198">
          <w:marLeft w:val="0"/>
          <w:marRight w:val="0"/>
          <w:marTop w:val="0"/>
          <w:marBottom w:val="0"/>
          <w:divBdr>
            <w:top w:val="none" w:sz="0" w:space="0" w:color="auto"/>
            <w:left w:val="none" w:sz="0" w:space="0" w:color="auto"/>
            <w:bottom w:val="none" w:sz="0" w:space="0" w:color="auto"/>
            <w:right w:val="none" w:sz="0" w:space="0" w:color="auto"/>
          </w:divBdr>
        </w:div>
        <w:div w:id="1870147451">
          <w:marLeft w:val="0"/>
          <w:marRight w:val="0"/>
          <w:marTop w:val="0"/>
          <w:marBottom w:val="0"/>
          <w:divBdr>
            <w:top w:val="none" w:sz="0" w:space="0" w:color="auto"/>
            <w:left w:val="none" w:sz="0" w:space="0" w:color="auto"/>
            <w:bottom w:val="none" w:sz="0" w:space="0" w:color="auto"/>
            <w:right w:val="none" w:sz="0" w:space="0" w:color="auto"/>
          </w:divBdr>
        </w:div>
        <w:div w:id="596906368">
          <w:marLeft w:val="0"/>
          <w:marRight w:val="0"/>
          <w:marTop w:val="0"/>
          <w:marBottom w:val="0"/>
          <w:divBdr>
            <w:top w:val="none" w:sz="0" w:space="0" w:color="auto"/>
            <w:left w:val="none" w:sz="0" w:space="0" w:color="auto"/>
            <w:bottom w:val="none" w:sz="0" w:space="0" w:color="auto"/>
            <w:right w:val="none" w:sz="0" w:space="0" w:color="auto"/>
          </w:divBdr>
        </w:div>
      </w:divsChild>
    </w:div>
    <w:div w:id="1988321084">
      <w:bodyDiv w:val="1"/>
      <w:marLeft w:val="0"/>
      <w:marRight w:val="0"/>
      <w:marTop w:val="0"/>
      <w:marBottom w:val="0"/>
      <w:divBdr>
        <w:top w:val="none" w:sz="0" w:space="0" w:color="auto"/>
        <w:left w:val="none" w:sz="0" w:space="0" w:color="auto"/>
        <w:bottom w:val="none" w:sz="0" w:space="0" w:color="auto"/>
        <w:right w:val="none" w:sz="0" w:space="0" w:color="auto"/>
      </w:divBdr>
    </w:div>
    <w:div w:id="21227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ewswire.ca/news-releases/evolugen-and-gazifere-announce-one-of-canada-s-largest-green-hydrogen-injection-projects-to-be-located-in-quebec-826261149.html" TargetMode="External"/><Relationship Id="rId21" Type="http://schemas.openxmlformats.org/officeDocument/2006/relationships/hyperlink" Target="https://www.pge.com/en_US/about-pge/media-newsroom/news-details.page?pageID=66b8ed99-3175-48da-95d6-1a1fde0a4f18&amp;ts=1651546270622" TargetMode="External"/><Relationship Id="rId42" Type="http://schemas.openxmlformats.org/officeDocument/2006/relationships/hyperlink" Target="https://www.capitol.hawaii.gov/measure_indiv.aspx?billtype=SB&amp;billnumber=2283&amp;year=2022" TargetMode="External"/><Relationship Id="rId63" Type="http://schemas.openxmlformats.org/officeDocument/2006/relationships/hyperlink" Target="https://nam04.safelinks.protection.outlook.com/?url=https%3A%2F%2Fwww.njng.com%2Fregulatory%2Fpdf%2FNJNG-2021-Base-Rate-Case-Filing-GR21030679.pdf&amp;data=04%7C01%7Cbrian.fields%40centerpointenergy.com%7C5bf38b53d15947253a4508d9454bb4ce%7C88cc5fd7fd7844b6ad75b6915088974f%7C0%7C0%7C637617017038576449%7CUnknown%7CTWFpbGZsb3d8eyJWIjoiMC4wLjAwMDAiLCJQIjoiV2luMzIiLCJBTiI6Ik1haWwiLCJXVCI6Mn0%3D%7C1000&amp;sdata=2hRzF2Gp1HKx1WjWZTlSXu3uAJtzIEYcqOU7xJKJtPk%3D&amp;reserved=0" TargetMode="External"/><Relationship Id="rId84" Type="http://schemas.openxmlformats.org/officeDocument/2006/relationships/hyperlink" Target="http://www.oklegislature.gov/BillInfo.aspx?Bill=SB1854&amp;session=2200" TargetMode="External"/><Relationship Id="rId138" Type="http://schemas.openxmlformats.org/officeDocument/2006/relationships/hyperlink" Target="https://pnwh2.com/our-board" TargetMode="External"/><Relationship Id="rId107" Type="http://schemas.openxmlformats.org/officeDocument/2006/relationships/hyperlink" Target="https://lis.virginia.gov/cgi-bin/legp604.exe?221+sum+HB558" TargetMode="External"/><Relationship Id="rId11" Type="http://schemas.openxmlformats.org/officeDocument/2006/relationships/hyperlink" Target="https://www.spglobal.com/marketintelligence/en/news-insights/latest-news-headlines/southwest-gas-prepares-for-hydrogen-future-with-projects-in-arizona-nevada-66251797" TargetMode="External"/><Relationship Id="rId32" Type="http://schemas.openxmlformats.org/officeDocument/2006/relationships/hyperlink" Target="https://leg.colorado.gov/bills/sb21-264" TargetMode="External"/><Relationship Id="rId37" Type="http://schemas.openxmlformats.org/officeDocument/2006/relationships/hyperlink" Target="https://www.spglobal.com/marketintelligence/en/news-insights/latest-news-headlines/chesapeake-utilities-branches-into-hydrogen-on-heels-of-renewable-gas-push-62878216" TargetMode="External"/><Relationship Id="rId53" Type="http://schemas.openxmlformats.org/officeDocument/2006/relationships/hyperlink" Target="https://efiling.web.commerce.state.mn.us/edockets/searchDocuments.do?method=showPoup&amp;documentId=%7b101A8D82-0000-C413-91FF-72F03D8DBA98%7d&amp;documentTitle=20228-188285-01" TargetMode="External"/><Relationship Id="rId58" Type="http://schemas.openxmlformats.org/officeDocument/2006/relationships/hyperlink" Target="http://laws.leg.mt.gov/legprd/LAW0210W%24BSIV.ActionQuery?P_BILL_NO1=170&amp;P_BLTP_BILL_TYP_CD=HB&amp;Z_ACTION=Find&amp;P_SESS=20211" TargetMode="External"/><Relationship Id="rId74" Type="http://schemas.openxmlformats.org/officeDocument/2006/relationships/hyperlink" Target="https://assembly.state.ny.us/leg/?default_fld=&amp;leg_video=&amp;bn=S3281&amp;term=2021&amp;Summary=Y&amp;Actions=Y&amp;Committee%26nbspVotes=Y&amp;Floor%26nbspVotes=Y&amp;Memo=Y&amp;Text=Y" TargetMode="External"/><Relationship Id="rId79" Type="http://schemas.openxmlformats.org/officeDocument/2006/relationships/hyperlink" Target="https://energy.utexas.edu/news/h2scale-project-launched-texas" TargetMode="External"/><Relationship Id="rId102" Type="http://schemas.openxmlformats.org/officeDocument/2006/relationships/hyperlink" Target="https://www.prnewswire.com/news-releases/dominion-energy-utah-starts-hydrogen-blending-301788625.html" TargetMode="External"/><Relationship Id="rId123" Type="http://schemas.openxmlformats.org/officeDocument/2006/relationships/hyperlink" Target="https://www.cga.ca/wp-content/uploads/2022/10/CGA-Hydrogen-Blending-Greater-than-5.pdf" TargetMode="External"/><Relationship Id="rId128" Type="http://schemas.openxmlformats.org/officeDocument/2006/relationships/hyperlink" Target="https://www.hyvelocityhub.us/" TargetMode="External"/><Relationship Id="rId144"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apps.puc.state.or.us/orders/2020ords/20-227.pdf" TargetMode="External"/><Relationship Id="rId95" Type="http://schemas.openxmlformats.org/officeDocument/2006/relationships/hyperlink" Target="https://olis.oregonlegislature.gov/liz/2021R1/Measures/Overview/SB314" TargetMode="External"/><Relationship Id="rId22" Type="http://schemas.openxmlformats.org/officeDocument/2006/relationships/hyperlink" Target="https://newsroom.socalgas.com/press-release/gkn-hydrogen-socalgas-and-the-national-renewable-energy-laboratory-agree-to" TargetMode="External"/><Relationship Id="rId27" Type="http://schemas.openxmlformats.org/officeDocument/2006/relationships/hyperlink" Target="https://leginfo.legislature.ca.gov/faces/billTextClient.xhtml?bill_id=202120220SB18" TargetMode="External"/><Relationship Id="rId43" Type="http://schemas.openxmlformats.org/officeDocument/2006/relationships/hyperlink" Target="https://ilga.gov/legislation/102/HB/PDF/10200HB3115lv.pdf" TargetMode="External"/><Relationship Id="rId48" Type="http://schemas.openxmlformats.org/officeDocument/2006/relationships/hyperlink" Target="https://fileservice.eea.comacloud.net/FileService.Api/file/FileRoom/12873333" TargetMode="External"/><Relationship Id="rId64" Type="http://schemas.openxmlformats.org/officeDocument/2006/relationships/hyperlink" Target="https://publicaccess.bpu.state.nj.us/CaseSummary.aspx?case_id=2111751" TargetMode="External"/><Relationship Id="rId69" Type="http://schemas.openxmlformats.org/officeDocument/2006/relationships/hyperlink" Target="https://news.stonybrook.edu/newsroom/new-collaboration-to-accelerate-clean-energy-research-at-stony-brook/" TargetMode="External"/><Relationship Id="rId113" Type="http://schemas.openxmlformats.org/officeDocument/2006/relationships/hyperlink" Target="https://www.csagroup.org/wp-content/uploads/CSA-Group-Research-Appliance-and-Equipment-Performance-with-Hydrogen-Enriched-Natural-Gases.pdf" TargetMode="External"/><Relationship Id="rId118" Type="http://schemas.openxmlformats.org/officeDocument/2006/relationships/hyperlink" Target="https://www.newswire.ca/news-releases/enbridge-gas-announces-the-launch-of-the-first-of-its-kind-hydrogen-blending-project-in-north-america-816538111.html" TargetMode="External"/><Relationship Id="rId134" Type="http://schemas.openxmlformats.org/officeDocument/2006/relationships/hyperlink" Target="https://machh2.com/machh2-bid-to-create-regional-hydrogen-hub/" TargetMode="External"/><Relationship Id="rId139" Type="http://schemas.openxmlformats.org/officeDocument/2006/relationships/hyperlink" Target="https://energyoffice.colorado.gov/climate-energy/western-inter-states-hydrogen-hub" TargetMode="External"/><Relationship Id="rId80" Type="http://schemas.openxmlformats.org/officeDocument/2006/relationships/hyperlink" Target="https://s3.amazonaws.com/fn-document-service/file-by-sha384/9fcdfc5e3d3e8377e2fc4f7a0d0ac543741a2994913421d189b7befa0de141c4c70b5769a61a20fcaaa3e8c110e5aa12" TargetMode="External"/><Relationship Id="rId85" Type="http://schemas.openxmlformats.org/officeDocument/2006/relationships/hyperlink" Target="https://oklahoma.gov/content/dam/ok/en/governor/documents/Hydrogen%20Production%20Task%20Force%20Report.pdf" TargetMode="External"/><Relationship Id="rId12" Type="http://schemas.openxmlformats.org/officeDocument/2006/relationships/hyperlink" Target="https://www.azleg.gov/legtext/55leg/2R/bills/SB1396P.htm" TargetMode="External"/><Relationship Id="rId17" Type="http://schemas.openxmlformats.org/officeDocument/2006/relationships/hyperlink" Target="https://www.newswise.com/doescience/on-site-hydrogen-production-technology-accelerates-to-market/?article_id=751969" TargetMode="External"/><Relationship Id="rId33" Type="http://schemas.openxmlformats.org/officeDocument/2006/relationships/hyperlink" Target="http://leg.colorado.gov/bills/hb23-1281" TargetMode="External"/><Relationship Id="rId38" Type="http://schemas.openxmlformats.org/officeDocument/2006/relationships/hyperlink" Target="https://www.myfloridahouse.gov/Sections/Bills/billsdetail.aspx?BillId=75968" TargetMode="External"/><Relationship Id="rId59" Type="http://schemas.openxmlformats.org/officeDocument/2006/relationships/hyperlink" Target="https://nebraskalegislature.gov/bills/view_bill.php?DocumentID=47726" TargetMode="External"/><Relationship Id="rId103" Type="http://schemas.openxmlformats.org/officeDocument/2006/relationships/hyperlink" Target="https://le.utah.gov/~2021/bills/static/HB0223.html" TargetMode="External"/><Relationship Id="rId108" Type="http://schemas.openxmlformats.org/officeDocument/2006/relationships/hyperlink" Target="https://www.pse.com/en/press-release/details/Puget-Sound-Energy-Partners-with-Mitsubishi-Power-to-Develop-Renewable-Energy-Storage-Solutions" TargetMode="External"/><Relationship Id="rId124" Type="http://schemas.openxmlformats.org/officeDocument/2006/relationships/hyperlink" Target="https://www.hydrogenfwd.org/united-states-of-hydrogen/" TargetMode="External"/><Relationship Id="rId129" Type="http://schemas.openxmlformats.org/officeDocument/2006/relationships/hyperlink" Target="https://www.aztechcouncil.org/arizona-universities-energy-providers-unite-for-planned-regional-hydrogen-hub/" TargetMode="External"/><Relationship Id="rId54" Type="http://schemas.openxmlformats.org/officeDocument/2006/relationships/hyperlink" Target="https://www.revisor.mn.gov/bills/text.php?number=SF3013&amp;version=latest&amp;session=ls91&amp;session_year=2020&amp;session_number=0&amp;format=pdf" TargetMode="External"/><Relationship Id="rId70" Type="http://schemas.openxmlformats.org/officeDocument/2006/relationships/hyperlink" Target="https://www.nationalgridus.com/News/2021/03/National-Grid-and-Standard-Hydrogen-Corporation-Announce-Plans-for-Innovative-Hydrogen-Energy-Station/" TargetMode="External"/><Relationship Id="rId75" Type="http://schemas.openxmlformats.org/officeDocument/2006/relationships/hyperlink" Target="https://www.governor.ny.gov/news/governor-cuomo-announces-new-york-will-explore-potential-role-green-hydrogen-part" TargetMode="External"/><Relationship Id="rId91" Type="http://schemas.openxmlformats.org/officeDocument/2006/relationships/hyperlink" Target="https://edocs.puc.state.or.us/efdocs/HAH/ar632hah13125.pdf" TargetMode="External"/><Relationship Id="rId96" Type="http://schemas.openxmlformats.org/officeDocument/2006/relationships/hyperlink" Target="https://olis.oregonlegislature.gov/liz/2021r1/Measures/Analysis/SB333" TargetMode="External"/><Relationship Id="rId140" Type="http://schemas.openxmlformats.org/officeDocument/2006/relationships/hyperlink" Target="https://www.reuters.com/business/energy/alaska-state-company-proposes-hydrogen-hub-eyeing-federal-funds-2022-11-07/"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socalgas.com/regulatory/Hydrogen-Blending-Demonstration-Application" TargetMode="External"/><Relationship Id="rId28" Type="http://schemas.openxmlformats.org/officeDocument/2006/relationships/hyperlink" Target="http://www.ebudget.ca.gov/FullBudgetSummary.pdf" TargetMode="External"/><Relationship Id="rId49" Type="http://schemas.openxmlformats.org/officeDocument/2006/relationships/hyperlink" Target="https://malegislature.gov/Bills/192/H3887" TargetMode="External"/><Relationship Id="rId114" Type="http://schemas.openxmlformats.org/officeDocument/2006/relationships/hyperlink" Target="https://www.enbridge.com/stories/2020/november/enbridge-gas-and-hydrogenics-groundbreaking-hydrogen-blending-project-ontario" TargetMode="External"/><Relationship Id="rId119" Type="http://schemas.openxmlformats.org/officeDocument/2006/relationships/hyperlink" Target="https://biv.com/article/2022/07/fortisbc-pilot-low-carbon-hydrogen-production-plant" TargetMode="External"/><Relationship Id="rId44" Type="http://schemas.openxmlformats.org/officeDocument/2006/relationships/hyperlink" Target="https://ilga.gov/legislation/BillStatus.asp?GA=102&amp;SessionID=110&amp;DocTypeID=SB&amp;DocNum=3613" TargetMode="External"/><Relationship Id="rId60" Type="http://schemas.openxmlformats.org/officeDocument/2006/relationships/hyperlink" Target="https://www.spglobal.com/marketintelligence/en/news-insights/latest-news-headlines/southwest-gas-prepares-for-hydrogen-future-with-projects-in-arizona-nevada-66251797" TargetMode="External"/><Relationship Id="rId65" Type="http://schemas.openxmlformats.org/officeDocument/2006/relationships/hyperlink" Target="https://www.njleg.state.nj.us/2020/Bills/S4000/3526_I1.HTM" TargetMode="External"/><Relationship Id="rId81" Type="http://schemas.openxmlformats.org/officeDocument/2006/relationships/hyperlink" Target="http://www.oklegislature.gov/BillInfo.aspx?Bill=HB1815&amp;session=2100" TargetMode="External"/><Relationship Id="rId86" Type="http://schemas.openxmlformats.org/officeDocument/2006/relationships/hyperlink" Target="https://www.nwnatural.com/about-us/the-company/newsroom/2020-renewable-hydrogen-eugene" TargetMode="External"/><Relationship Id="rId130" Type="http://schemas.openxmlformats.org/officeDocument/2006/relationships/hyperlink" Target="https://business.ca.gov/california-formally-announces-intention-to-create-a-renewable-hydrogen-hub/" TargetMode="External"/><Relationship Id="rId135" Type="http://schemas.openxmlformats.org/officeDocument/2006/relationships/hyperlink" Target="https://www.businesswire.com/news/home/20220928005758/en/State-of-West-Virginia-Brings-Together-Major-Energy-Companies-and-Leading-Energy-Technology-Firms-to-Develop-a-Clean-Hydrogen-Hub-in-the-Region" TargetMode="External"/><Relationship Id="rId13" Type="http://schemas.openxmlformats.org/officeDocument/2006/relationships/hyperlink" Target="https://www.prnewswire.com/news-releases/socalgas-launches-first-power-to-gas-project-in-us-300064534.html" TargetMode="External"/><Relationship Id="rId18" Type="http://schemas.openxmlformats.org/officeDocument/2006/relationships/hyperlink" Target="https://newsroom.socalgas.com/press-release/socalgas-aims-to-advance-transformative-hydrogen-technologies-via-us-department-of" TargetMode="External"/><Relationship Id="rId39" Type="http://schemas.openxmlformats.org/officeDocument/2006/relationships/hyperlink" Target="https://southerncompanygas.com/2021/02/11/southern-company-takes-foundational-leadership-role-in-hydrogen-rd-effort-to-achieve-net-zero-goals/" TargetMode="External"/><Relationship Id="rId109" Type="http://schemas.openxmlformats.org/officeDocument/2006/relationships/hyperlink" Target="https://app.leg.wa.gov/billsummary?BillNumber=1569&amp;Year=2021&amp;Chamber=House" TargetMode="External"/><Relationship Id="rId34" Type="http://schemas.openxmlformats.org/officeDocument/2006/relationships/hyperlink" Target="https://energyoffice.colorado.gov/press-releases/colorado-energy-office-releases-opportunities-for-low-carbon-hydrogen-in-colorado-a" TargetMode="External"/><Relationship Id="rId50" Type="http://schemas.openxmlformats.org/officeDocument/2006/relationships/hyperlink" Target="https://futureofhydrogen.org/wp-content/uploads/2021/11/Hydrogen-Executive-Summary-Final-Draft.pdf" TargetMode="External"/><Relationship Id="rId55" Type="http://schemas.openxmlformats.org/officeDocument/2006/relationships/hyperlink" Target="https://www.revisor.mn.gov/bills/text.php?number=HF239&amp;type=bill&amp;version=0&amp;session=ls92&amp;session_year=2021&amp;session_number=0" TargetMode="External"/><Relationship Id="rId76" Type="http://schemas.openxmlformats.org/officeDocument/2006/relationships/hyperlink" Target="https://starw1.ncuc.net/NCUC/ViewFile.aspx?Id=e1be3af8-1a92-48de-81f4-3b46a3291402" TargetMode="External"/><Relationship Id="rId97" Type="http://schemas.openxmlformats.org/officeDocument/2006/relationships/hyperlink" Target="https://news.engineering.pitt.edu/peoples-gas-and-the-university-of-pittsburgh-partnering-on-pilot-program-to-evaluate-the-transport-of-hydrogen-in-natural-gas-systems/" TargetMode="External"/><Relationship Id="rId104" Type="http://schemas.openxmlformats.org/officeDocument/2006/relationships/hyperlink" Target="https://le.utah.gov/~2022/bills/static/HB0052.html" TargetMode="External"/><Relationship Id="rId120" Type="http://schemas.openxmlformats.org/officeDocument/2006/relationships/hyperlink" Target="https://open.alberta.ca/dataset/988ed6c1-1f17-40b4-ac15-ce5460ba19e2/resource/a7846ac0-a43b-465a-99a5-a5db172286ae/download/energy-getting-alberta-back-to-work-natural-gas-vision-and-strategy-2020.pdf" TargetMode="External"/><Relationship Id="rId125" Type="http://schemas.openxmlformats.org/officeDocument/2006/relationships/hyperlink" Target="https://www.nrel.gov/docs/fy23osti/81704.pdf" TargetMode="External"/><Relationship Id="rId141"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businesswire.com/news/home/20210708005220/en/AVANGRID-Poised-to-Build-Green-Hydrogen-Future" TargetMode="External"/><Relationship Id="rId92" Type="http://schemas.openxmlformats.org/officeDocument/2006/relationships/hyperlink" Target="https://apps.puc.state.or.us/edockets/edocs.asp?FileType=HAA&amp;FileName=um2251haa16641.pdf&amp;DocketID=23440&amp;numSequence=3" TargetMode="External"/><Relationship Id="rId2" Type="http://schemas.openxmlformats.org/officeDocument/2006/relationships/customXml" Target="../customXml/item2.xml"/><Relationship Id="rId29" Type="http://schemas.openxmlformats.org/officeDocument/2006/relationships/hyperlink" Target="https://leginfo.legislature.ca.gov/faces/billTextClient.xhtml?bill_id=202320240AB324" TargetMode="External"/><Relationship Id="rId24" Type="http://schemas.openxmlformats.org/officeDocument/2006/relationships/hyperlink" Target="https://www.socalgas.com/regulatory/angeleslink" TargetMode="External"/><Relationship Id="rId40" Type="http://schemas.openxmlformats.org/officeDocument/2006/relationships/hyperlink" Target="https://www.prnewswire.com/news-releases/southern-company-gas-electro-active-technologies-and-t2m-global-announce-collaborative-project-to-accelerate-progress-in-clean-hydrogen-301347097.html" TargetMode="External"/><Relationship Id="rId45" Type="http://schemas.openxmlformats.org/officeDocument/2006/relationships/hyperlink" Target="https://www.businesswire.com/news/home/20210708005220/en/AVANGRID-Poised-to-Build-Green-Hydrogen-Future" TargetMode="External"/><Relationship Id="rId66" Type="http://schemas.openxmlformats.org/officeDocument/2006/relationships/hyperlink" Target="https://www.prnewswire.com/news-releases/bayotech-and-new-mexico-gas-company-partner-to-build-states-largest-clean-hydrogen-production-hub-301436903.html" TargetMode="External"/><Relationship Id="rId87" Type="http://schemas.openxmlformats.org/officeDocument/2006/relationships/hyperlink" Target="https://www.nwnatural.com/about-us/environment/renewable-natural-gas" TargetMode="External"/><Relationship Id="rId110" Type="http://schemas.openxmlformats.org/officeDocument/2006/relationships/hyperlink" Target="https://app.leg.wa.gov/billsummary?BillNumber=5910&amp;Year=2021&amp;Chamber=Senate" TargetMode="External"/><Relationship Id="rId115" Type="http://schemas.openxmlformats.org/officeDocument/2006/relationships/hyperlink" Target="https://www.newswire.ca/news-releases/fortisbc-takes-significant-step-towards-implementing-hydrogen-in-the-natural-gas-system-820738965.html" TargetMode="External"/><Relationship Id="rId131" Type="http://schemas.openxmlformats.org/officeDocument/2006/relationships/hyperlink" Target="https://www.ghcoalition.org/hybuild-la" TargetMode="External"/><Relationship Id="rId136" Type="http://schemas.openxmlformats.org/officeDocument/2006/relationships/hyperlink" Target="https://www.spglobal.com/marketintelligence/en/news-insights/latest-news-headlines/miss-governor-regulators-back-upstart-s-envisioned-3b-green-hydrogen-hub-67158266" TargetMode="External"/><Relationship Id="rId61" Type="http://schemas.openxmlformats.org/officeDocument/2006/relationships/hyperlink" Target="https://www.leg.state.nv.us/App/NELIS/REL/82nd2023/Bill/10489/Text" TargetMode="External"/><Relationship Id="rId82" Type="http://schemas.openxmlformats.org/officeDocument/2006/relationships/hyperlink" Target="http://www.oklegislature.gov/BillInfo.aspx?Bill=sb1021" TargetMode="External"/><Relationship Id="rId19" Type="http://schemas.openxmlformats.org/officeDocument/2006/relationships/hyperlink" Target="https://newsroom.socalgas.com/press-release/socalgas-among-first-in-the-nation-to-test-hydrogen-blending-in-real-world" TargetMode="External"/><Relationship Id="rId14" Type="http://schemas.openxmlformats.org/officeDocument/2006/relationships/hyperlink" Target="https://energy.utexas.edu/news/h2scale-project-launched-texas" TargetMode="External"/><Relationship Id="rId30" Type="http://schemas.openxmlformats.org/officeDocument/2006/relationships/hyperlink" Target="https://wp-cpr.s3.amazonaws.com/uploads/2023/07/Xcel-PUC-Proposal.pdf" TargetMode="External"/><Relationship Id="rId35" Type="http://schemas.openxmlformats.org/officeDocument/2006/relationships/hyperlink" Target="https://www.businesswire.com/news/home/20210708005220/en/AVANGRID-Poised-to-Build-Green-Hydrogen-Future" TargetMode="External"/><Relationship Id="rId56" Type="http://schemas.openxmlformats.org/officeDocument/2006/relationships/hyperlink" Target="https://www.revisor.mn.gov/bills/bill.php?b=Senate&amp;f=SF0421&amp;ssn=0&amp;y=2021" TargetMode="External"/><Relationship Id="rId77" Type="http://schemas.openxmlformats.org/officeDocument/2006/relationships/hyperlink" Target="https://news.dominionenergy.com/news?item=137989" TargetMode="External"/><Relationship Id="rId100" Type="http://schemas.openxmlformats.org/officeDocument/2006/relationships/hyperlink" Target="https://wapp.capitol.tn.gov/apps/BillInfo/default.aspx?BillNumber=SB1959&amp;ga=112" TargetMode="External"/><Relationship Id="rId105" Type="http://schemas.openxmlformats.org/officeDocument/2006/relationships/hyperlink" Target="https://www.vermontgas.com/vermont-partnership-advances-use-of-green-hydrogen-as-clean-fuel-of-the-future/" TargetMode="External"/><Relationship Id="rId126" Type="http://schemas.openxmlformats.org/officeDocument/2006/relationships/hyperlink" Target="https://www.nyserda.ny.gov/About/Newsroom/2022-Announcements/2022-08-25-Governor-Hochul-Announces-Maine-and-Rhode-Island-Join-Multi-State-Agreement" TargetMode="External"/><Relationship Id="rId8" Type="http://schemas.openxmlformats.org/officeDocument/2006/relationships/webSettings" Target="webSettings.xml"/><Relationship Id="rId51" Type="http://schemas.openxmlformats.org/officeDocument/2006/relationships/hyperlink" Target="https://www.uppermichiganssource.com/2022/01/25/wec-energy-group-announces-hydrogen-power-pilot-program/" TargetMode="External"/><Relationship Id="rId72" Type="http://schemas.openxmlformats.org/officeDocument/2006/relationships/hyperlink" Target="https://www.prnewswire.com/news-releases/national-grid-and-town-of-hempstead-to-develop-one-of-the-first-green-hydrogen-blending-projects-in-the-country-301445771.html" TargetMode="External"/><Relationship Id="rId93" Type="http://schemas.openxmlformats.org/officeDocument/2006/relationships/hyperlink" Target="https://olis.oregonlegislature.gov/liz/2019R1/Measures/Overview/SB98" TargetMode="External"/><Relationship Id="rId98" Type="http://schemas.openxmlformats.org/officeDocument/2006/relationships/hyperlink" Target="https://www.legis.state.pa.us/cfdocs/billinfo/bill_history.cfm?syear=2023&amp;sind=0&amp;body=H&amp;type=B&amp;bn=1215" TargetMode="External"/><Relationship Id="rId121" Type="http://schemas.openxmlformats.org/officeDocument/2006/relationships/hyperlink" Target="https://news.gov.bc.ca/releases/2021EMLI0046-001286" TargetMode="External"/><Relationship Id="rId142"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https://docs.cpuc.ca.gov/PublishedDocs/Published/G000/M499/K892/499892531.PDF" TargetMode="External"/><Relationship Id="rId46" Type="http://schemas.openxmlformats.org/officeDocument/2006/relationships/hyperlink" Target="https://legiscan.com/ME/text/LD2017/2019" TargetMode="External"/><Relationship Id="rId67" Type="http://schemas.openxmlformats.org/officeDocument/2006/relationships/hyperlink" Target="https://capitalandmain.com/wp-content/uploads/2021/11/2021-11-12-Hydrogen-Hub-Act-Discussion-Draft.pdf" TargetMode="External"/><Relationship Id="rId116" Type="http://schemas.openxmlformats.org/officeDocument/2006/relationships/hyperlink" Target="https://www.atco.com/en-ca/about-us/news/2020/122900-atco-to-build-alberta-s-first-hydrogen-blending-project-with-era.html" TargetMode="External"/><Relationship Id="rId137" Type="http://schemas.openxmlformats.org/officeDocument/2006/relationships/hyperlink" Target="https://www.governor.nd.gov/news/burgum-nd-joins-mn-mt-and-wi-develop-multistate-hydrogen-hub-eerc-lead-development" TargetMode="External"/><Relationship Id="rId20" Type="http://schemas.openxmlformats.org/officeDocument/2006/relationships/hyperlink" Target="https://www.socalgas.com/sustainability/hydrogen/angeles-link" TargetMode="External"/><Relationship Id="rId41" Type="http://schemas.openxmlformats.org/officeDocument/2006/relationships/hyperlink" Target="https://www.capitol.hawaii.gov/measure_indiv.aspx?billtype=SB&amp;billnumber=289&amp;year=2021" TargetMode="External"/><Relationship Id="rId62" Type="http://schemas.openxmlformats.org/officeDocument/2006/relationships/hyperlink" Target="https://www.sjindustries.com/investors/news-events/newsroom/south-jersey-industries/2020/sji-announces-green-hydrogen-partnership-with-atla" TargetMode="External"/><Relationship Id="rId83" Type="http://schemas.openxmlformats.org/officeDocument/2006/relationships/hyperlink" Target="http://www.oklegislature.gov/BillInfo.aspx?Bill=SB1853&amp;session=2200" TargetMode="External"/><Relationship Id="rId88" Type="http://schemas.openxmlformats.org/officeDocument/2006/relationships/hyperlink" Target="https://ir.nwnaturalholdings.com/news/news-details/2022/NW-Natural-to-Partner-with-Modern-Electron-on-Exciting-Pilot-Project-to-Turn-Methane-into-Clean-Hydrogen-and-Solid-Carbon/default.aspx" TargetMode="External"/><Relationship Id="rId111" Type="http://schemas.openxmlformats.org/officeDocument/2006/relationships/hyperlink" Target="https://app.leg.wa.gov/billsummary?BillNumber=1792&amp;Year=2021&amp;Chamber=House" TargetMode="External"/><Relationship Id="rId132" Type="http://schemas.openxmlformats.org/officeDocument/2006/relationships/hyperlink" Target="https://news.duke-energy.com/releases/major-southeast-utilities-establish-hydrogen-hub-coalition" TargetMode="External"/><Relationship Id="rId15" Type="http://schemas.openxmlformats.org/officeDocument/2006/relationships/hyperlink" Target="https://www.sempra.com/socalgas-and-sdge-announce-groundbreaking-hydrogen-blending-demonstration-program-help-reduce" TargetMode="External"/><Relationship Id="rId36" Type="http://schemas.openxmlformats.org/officeDocument/2006/relationships/hyperlink" Target="https://washingtongasdcclimatebusinessplan.com/" TargetMode="External"/><Relationship Id="rId57" Type="http://schemas.openxmlformats.org/officeDocument/2006/relationships/hyperlink" Target="https://www.house.mo.gov/Bill.aspx?bill=HB734&amp;year=2021&amp;code=R" TargetMode="External"/><Relationship Id="rId106" Type="http://schemas.openxmlformats.org/officeDocument/2006/relationships/hyperlink" Target="https://www.governor.ny.gov/news/governor-hochul-announces-multi-state-agreement-signed-major-hydrogen-ecosystem-partners" TargetMode="External"/><Relationship Id="rId127" Type="http://schemas.openxmlformats.org/officeDocument/2006/relationships/hyperlink" Target="https://gov.louisiana.gov/index.cfm/newsroom/detail/3587" TargetMode="External"/><Relationship Id="rId10" Type="http://schemas.openxmlformats.org/officeDocument/2006/relationships/endnotes" Target="endnotes.xml"/><Relationship Id="rId31" Type="http://schemas.openxmlformats.org/officeDocument/2006/relationships/hyperlink" Target="http://leg.colorado.gov/sites/default/files/documents/2020A/bills/2020a_1070_01.pdf" TargetMode="External"/><Relationship Id="rId52" Type="http://schemas.openxmlformats.org/officeDocument/2006/relationships/hyperlink" Target="https://www.prnewswire.com/news-releases/centerpoint-energy-launches-green-hydrogen-project-in-minnesota-301560709.html" TargetMode="External"/><Relationship Id="rId73" Type="http://schemas.openxmlformats.org/officeDocument/2006/relationships/hyperlink" Target="https://www.governor.ny.gov/news/governor-hochul-announces-multi-state-agreement-signed-major-hydrogen-ecosystem-partners" TargetMode="External"/><Relationship Id="rId78" Type="http://schemas.openxmlformats.org/officeDocument/2006/relationships/hyperlink" Target="https://engagedscholarship.csuohio.edu/cgi/viewcontent.cgi?article=2756&amp;context=urban_facpub" TargetMode="External"/><Relationship Id="rId94" Type="http://schemas.openxmlformats.org/officeDocument/2006/relationships/hyperlink" Target="https://olis.oregonlegislature.gov/liz/2021r1/Measures/Overview/HB2535" TargetMode="External"/><Relationship Id="rId99" Type="http://schemas.openxmlformats.org/officeDocument/2006/relationships/hyperlink" Target="https://news.duke-energy.com/releases/siemens-energy-teams-up-with-duke-energy-clemson-university-to-study-hydrogen-use" TargetMode="External"/><Relationship Id="rId101" Type="http://schemas.openxmlformats.org/officeDocument/2006/relationships/hyperlink" Target="https://pscdocs.utah.gov/gas/21docs/2105701/318746TechConfPres5-18-2021.pdf" TargetMode="External"/><Relationship Id="rId122" Type="http://schemas.openxmlformats.org/officeDocument/2006/relationships/hyperlink" Target="https://www.ontario.ca/page/ontarios-low-carbon-hydrogen-strategy" TargetMode="Externa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leginfo.legislature.ca.gov/faces/billStatusClient.xhtml?bill_id=201920200SB1122" TargetMode="External"/><Relationship Id="rId47" Type="http://schemas.openxmlformats.org/officeDocument/2006/relationships/hyperlink" Target="http://legislature.maine.gov/LawMakerWeb/summary.asp?paper=SP0016&amp;SessionID=14" TargetMode="External"/><Relationship Id="rId68" Type="http://schemas.openxmlformats.org/officeDocument/2006/relationships/hyperlink" Target="https://www.nmlegis.gov/Legislation/Legislation?chamber=H&amp;legType=B&amp;legNo=4&amp;year=22" TargetMode="External"/><Relationship Id="rId89" Type="http://schemas.openxmlformats.org/officeDocument/2006/relationships/hyperlink" Target="https://apps.puc.state.or.us/edockets/docket.asp?DocketID=22060" TargetMode="External"/><Relationship Id="rId112" Type="http://schemas.openxmlformats.org/officeDocument/2006/relationships/hyperlink" Target="https://www.wyoenergy.org/news/awardees-for-the-hydrogen-pilot-project/" TargetMode="External"/><Relationship Id="rId133" Type="http://schemas.openxmlformats.org/officeDocument/2006/relationships/hyperlink" Target="https://governor.ky.gov/attachments/MidwesternHydrogenCoalitionMOU.pdf" TargetMode="External"/><Relationship Id="rId16" Type="http://schemas.openxmlformats.org/officeDocument/2006/relationships/hyperlink" Target="https://sdgenews.com/article/sdge-pledges-reach-net-zero-ghg-emissions-2045?utm_source=SDG%26E+Social&amp;utm_medium=social&amp;utm_term=&amp;utm_content=&amp;utm_campaig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2">
      <a:dk1>
        <a:sysClr val="windowText" lastClr="000000"/>
      </a:dk1>
      <a:lt1>
        <a:srgbClr val="FFFFFF"/>
      </a:lt1>
      <a:dk2>
        <a:srgbClr val="FFFFFF"/>
      </a:dk2>
      <a:lt2>
        <a:srgbClr val="FFFFFF"/>
      </a:lt2>
      <a:accent1>
        <a:srgbClr val="FFFFFF"/>
      </a:accent1>
      <a:accent2>
        <a:srgbClr val="FFFFFF"/>
      </a:accent2>
      <a:accent3>
        <a:srgbClr val="E7F2E0"/>
      </a:accent3>
      <a:accent4>
        <a:srgbClr val="E7F2E0"/>
      </a:accent4>
      <a:accent5>
        <a:srgbClr val="E7F2E0"/>
      </a:accent5>
      <a:accent6>
        <a:srgbClr val="A8D08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1EBD880869CA44889212676EED2D87" ma:contentTypeVersion="15" ma:contentTypeDescription="Create a new document." ma:contentTypeScope="" ma:versionID="9ef49885950a794fc5d33488baa1f795">
  <xsd:schema xmlns:xsd="http://www.w3.org/2001/XMLSchema" xmlns:xs="http://www.w3.org/2001/XMLSchema" xmlns:p="http://schemas.microsoft.com/office/2006/metadata/properties" xmlns:ns2="090e2c14-e4aa-449a-8173-f5cf8a5f6e14" xmlns:ns3="967b497f-58d1-4d43-a7fb-e6db32fd42dd" targetNamespace="http://schemas.microsoft.com/office/2006/metadata/properties" ma:root="true" ma:fieldsID="0d2516b85e043b0d11c14b1774477531" ns2:_="" ns3:_="">
    <xsd:import namespace="090e2c14-e4aa-449a-8173-f5cf8a5f6e14"/>
    <xsd:import namespace="967b497f-58d1-4d43-a7fb-e6db32fd4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2c14-e4aa-449a-8173-f5cf8a5f6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b497f-58d1-4d43-a7fb-e6db32fd42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AED22-AE16-4E4B-94BB-D47C4C9BCB9A}">
  <ds:schemaRefs>
    <ds:schemaRef ds:uri="http://schemas.microsoft.com/sharepoint/v3/contenttype/forms"/>
  </ds:schemaRefs>
</ds:datastoreItem>
</file>

<file path=customXml/itemProps2.xml><?xml version="1.0" encoding="utf-8"?>
<ds:datastoreItem xmlns:ds="http://schemas.openxmlformats.org/officeDocument/2006/customXml" ds:itemID="{3F16ACAC-D47A-49A2-8E58-D37F61491367}">
  <ds:schemaRefs>
    <ds:schemaRef ds:uri="http://schemas.openxmlformats.org/officeDocument/2006/bibliography"/>
  </ds:schemaRefs>
</ds:datastoreItem>
</file>

<file path=customXml/itemProps3.xml><?xml version="1.0" encoding="utf-8"?>
<ds:datastoreItem xmlns:ds="http://schemas.openxmlformats.org/officeDocument/2006/customXml" ds:itemID="{C92EB900-05F1-473C-87BF-1AF2435B5E01}"/>
</file>

<file path=customXml/itemProps4.xml><?xml version="1.0" encoding="utf-8"?>
<ds:datastoreItem xmlns:ds="http://schemas.openxmlformats.org/officeDocument/2006/customXml" ds:itemID="{098AF627-9524-4E67-A908-40455A3F87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23</Pages>
  <Words>8577</Words>
  <Characters>48889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RNG Activity Tracker</vt:lpstr>
    </vt:vector>
  </TitlesOfParts>
  <Company/>
  <LinksUpToDate>false</LinksUpToDate>
  <CharactersWithSpaces>57352</CharactersWithSpaces>
  <SharedDoc>false</SharedDoc>
  <HLinks>
    <vt:vector size="606" baseType="variant">
      <vt:variant>
        <vt:i4>2424875</vt:i4>
      </vt:variant>
      <vt:variant>
        <vt:i4>300</vt:i4>
      </vt:variant>
      <vt:variant>
        <vt:i4>0</vt:i4>
      </vt:variant>
      <vt:variant>
        <vt:i4>5</vt:i4>
      </vt:variant>
      <vt:variant>
        <vt:lpwstr>https://www.hydrogenfwd.org/united-states-of-hydrogen/</vt:lpwstr>
      </vt:variant>
      <vt:variant>
        <vt:lpwstr/>
      </vt:variant>
      <vt:variant>
        <vt:i4>1310801</vt:i4>
      </vt:variant>
      <vt:variant>
        <vt:i4>297</vt:i4>
      </vt:variant>
      <vt:variant>
        <vt:i4>0</vt:i4>
      </vt:variant>
      <vt:variant>
        <vt:i4>5</vt:i4>
      </vt:variant>
      <vt:variant>
        <vt:lpwstr>https://www.ontario.ca/page/ontarios-low-carbon-hydrogen-strategy</vt:lpwstr>
      </vt:variant>
      <vt:variant>
        <vt:lpwstr/>
      </vt:variant>
      <vt:variant>
        <vt:i4>3407931</vt:i4>
      </vt:variant>
      <vt:variant>
        <vt:i4>294</vt:i4>
      </vt:variant>
      <vt:variant>
        <vt:i4>0</vt:i4>
      </vt:variant>
      <vt:variant>
        <vt:i4>5</vt:i4>
      </vt:variant>
      <vt:variant>
        <vt:lpwstr>https://news.gov.bc.ca/releases/2021EMLI0046-001286</vt:lpwstr>
      </vt:variant>
      <vt:variant>
        <vt:lpwstr/>
      </vt:variant>
      <vt:variant>
        <vt:i4>5111831</vt:i4>
      </vt:variant>
      <vt:variant>
        <vt:i4>291</vt:i4>
      </vt:variant>
      <vt:variant>
        <vt:i4>0</vt:i4>
      </vt:variant>
      <vt:variant>
        <vt:i4>5</vt:i4>
      </vt:variant>
      <vt:variant>
        <vt:lpwstr>https://open.alberta.ca/dataset/988ed6c1-1f17-40b4-ac15-ce5460ba19e2/resource/a7846ac0-a43b-465a-99a5-a5db172286ae/download/energy-getting-alberta-back-to-work-natural-gas-vision-and-strategy-2020.pdf</vt:lpwstr>
      </vt:variant>
      <vt:variant>
        <vt:lpwstr/>
      </vt:variant>
      <vt:variant>
        <vt:i4>2359343</vt:i4>
      </vt:variant>
      <vt:variant>
        <vt:i4>288</vt:i4>
      </vt:variant>
      <vt:variant>
        <vt:i4>0</vt:i4>
      </vt:variant>
      <vt:variant>
        <vt:i4>5</vt:i4>
      </vt:variant>
      <vt:variant>
        <vt:lpwstr>https://biv.com/article/2022/07/fortisbc-pilot-low-carbon-hydrogen-production-plant</vt:lpwstr>
      </vt:variant>
      <vt:variant>
        <vt:lpwstr/>
      </vt:variant>
      <vt:variant>
        <vt:i4>2621556</vt:i4>
      </vt:variant>
      <vt:variant>
        <vt:i4>285</vt:i4>
      </vt:variant>
      <vt:variant>
        <vt:i4>0</vt:i4>
      </vt:variant>
      <vt:variant>
        <vt:i4>5</vt:i4>
      </vt:variant>
      <vt:variant>
        <vt:lpwstr>https://www.newswire.ca/news-releases/enbridge-gas-announces-the-launch-of-the-first-of-its-kind-hydrogen-blending-project-in-north-america-816538111.html</vt:lpwstr>
      </vt:variant>
      <vt:variant>
        <vt:lpwstr/>
      </vt:variant>
      <vt:variant>
        <vt:i4>262156</vt:i4>
      </vt:variant>
      <vt:variant>
        <vt:i4>282</vt:i4>
      </vt:variant>
      <vt:variant>
        <vt:i4>0</vt:i4>
      </vt:variant>
      <vt:variant>
        <vt:i4>5</vt:i4>
      </vt:variant>
      <vt:variant>
        <vt:lpwstr>https://www.newswire.ca/news-releases/evolugen-and-gazifere-announce-one-of-canada-s-largest-green-hydrogen-injection-projects-to-be-located-in-quebec-826261149.html</vt:lpwstr>
      </vt:variant>
      <vt:variant>
        <vt:lpwstr/>
      </vt:variant>
      <vt:variant>
        <vt:i4>3735591</vt:i4>
      </vt:variant>
      <vt:variant>
        <vt:i4>279</vt:i4>
      </vt:variant>
      <vt:variant>
        <vt:i4>0</vt:i4>
      </vt:variant>
      <vt:variant>
        <vt:i4>5</vt:i4>
      </vt:variant>
      <vt:variant>
        <vt:lpwstr>https://www.atco.com/en-ca/about-us/news/2020/122900-atco-to-build-alberta-s-first-hydrogen-blending-project-with-era.html</vt:lpwstr>
      </vt:variant>
      <vt:variant>
        <vt:lpwstr/>
      </vt:variant>
      <vt:variant>
        <vt:i4>1703952</vt:i4>
      </vt:variant>
      <vt:variant>
        <vt:i4>276</vt:i4>
      </vt:variant>
      <vt:variant>
        <vt:i4>0</vt:i4>
      </vt:variant>
      <vt:variant>
        <vt:i4>5</vt:i4>
      </vt:variant>
      <vt:variant>
        <vt:lpwstr>https://www.newswire.ca/news-releases/fortisbc-takes-significant-step-towards-implementing-hydrogen-in-the-natural-gas-system-820738965.html</vt:lpwstr>
      </vt:variant>
      <vt:variant>
        <vt:lpwstr/>
      </vt:variant>
      <vt:variant>
        <vt:i4>6160415</vt:i4>
      </vt:variant>
      <vt:variant>
        <vt:i4>273</vt:i4>
      </vt:variant>
      <vt:variant>
        <vt:i4>0</vt:i4>
      </vt:variant>
      <vt:variant>
        <vt:i4>5</vt:i4>
      </vt:variant>
      <vt:variant>
        <vt:lpwstr>https://www.enbridge.com/stories/2020/november/enbridge-gas-and-hydrogenics-groundbreaking-hydrogen-blending-project-ontario</vt:lpwstr>
      </vt:variant>
      <vt:variant>
        <vt:lpwstr/>
      </vt:variant>
      <vt:variant>
        <vt:i4>8060975</vt:i4>
      </vt:variant>
      <vt:variant>
        <vt:i4>270</vt:i4>
      </vt:variant>
      <vt:variant>
        <vt:i4>0</vt:i4>
      </vt:variant>
      <vt:variant>
        <vt:i4>5</vt:i4>
      </vt:variant>
      <vt:variant>
        <vt:lpwstr>https://www.csagroup.org/wp-content/uploads/CSA-Group-Research-Appliance-and-Equipment-Performance-with-Hydrogen-Enriched-Natural-Gases.pdf</vt:lpwstr>
      </vt:variant>
      <vt:variant>
        <vt:lpwstr/>
      </vt:variant>
      <vt:variant>
        <vt:i4>8126574</vt:i4>
      </vt:variant>
      <vt:variant>
        <vt:i4>267</vt:i4>
      </vt:variant>
      <vt:variant>
        <vt:i4>0</vt:i4>
      </vt:variant>
      <vt:variant>
        <vt:i4>5</vt:i4>
      </vt:variant>
      <vt:variant>
        <vt:lpwstr>https://www.wyoenergy.org/news/awardees-for-the-hydrogen-pilot-project/</vt:lpwstr>
      </vt:variant>
      <vt:variant>
        <vt:lpwstr/>
      </vt:variant>
      <vt:variant>
        <vt:i4>6422573</vt:i4>
      </vt:variant>
      <vt:variant>
        <vt:i4>264</vt:i4>
      </vt:variant>
      <vt:variant>
        <vt:i4>0</vt:i4>
      </vt:variant>
      <vt:variant>
        <vt:i4>5</vt:i4>
      </vt:variant>
      <vt:variant>
        <vt:lpwstr>https://app.leg.wa.gov/billsummary?BillNumber=1792&amp;Year=2021&amp;Chamber=House</vt:lpwstr>
      </vt:variant>
      <vt:variant>
        <vt:lpwstr/>
      </vt:variant>
      <vt:variant>
        <vt:i4>8323129</vt:i4>
      </vt:variant>
      <vt:variant>
        <vt:i4>261</vt:i4>
      </vt:variant>
      <vt:variant>
        <vt:i4>0</vt:i4>
      </vt:variant>
      <vt:variant>
        <vt:i4>5</vt:i4>
      </vt:variant>
      <vt:variant>
        <vt:lpwstr>https://app.leg.wa.gov/billsummary?BillNumber=5910&amp;Year=2021&amp;Chamber=Senate</vt:lpwstr>
      </vt:variant>
      <vt:variant>
        <vt:lpwstr/>
      </vt:variant>
      <vt:variant>
        <vt:i4>1966175</vt:i4>
      </vt:variant>
      <vt:variant>
        <vt:i4>258</vt:i4>
      </vt:variant>
      <vt:variant>
        <vt:i4>0</vt:i4>
      </vt:variant>
      <vt:variant>
        <vt:i4>5</vt:i4>
      </vt:variant>
      <vt:variant>
        <vt:lpwstr>https://app.leg.wa.gov/billsummary?BillNumber=1569&amp;Year=2021&amp;Chamber=House</vt:lpwstr>
      </vt:variant>
      <vt:variant>
        <vt:lpwstr>documentSection</vt:lpwstr>
      </vt:variant>
      <vt:variant>
        <vt:i4>851985</vt:i4>
      </vt:variant>
      <vt:variant>
        <vt:i4>255</vt:i4>
      </vt:variant>
      <vt:variant>
        <vt:i4>0</vt:i4>
      </vt:variant>
      <vt:variant>
        <vt:i4>5</vt:i4>
      </vt:variant>
      <vt:variant>
        <vt:lpwstr>https://www.pse.com/en/press-release/details/Puget-Sound-Energy-Partners-with-Mitsubishi-Power-to-Develop-Renewable-Energy-Storage-Solutions</vt:lpwstr>
      </vt:variant>
      <vt:variant>
        <vt:lpwstr/>
      </vt:variant>
      <vt:variant>
        <vt:i4>3211365</vt:i4>
      </vt:variant>
      <vt:variant>
        <vt:i4>252</vt:i4>
      </vt:variant>
      <vt:variant>
        <vt:i4>0</vt:i4>
      </vt:variant>
      <vt:variant>
        <vt:i4>5</vt:i4>
      </vt:variant>
      <vt:variant>
        <vt:lpwstr>https://lis.virginia.gov/cgi-bin/legp604.exe?221+sum+HB558</vt:lpwstr>
      </vt:variant>
      <vt:variant>
        <vt:lpwstr/>
      </vt:variant>
      <vt:variant>
        <vt:i4>1638421</vt:i4>
      </vt:variant>
      <vt:variant>
        <vt:i4>249</vt:i4>
      </vt:variant>
      <vt:variant>
        <vt:i4>0</vt:i4>
      </vt:variant>
      <vt:variant>
        <vt:i4>5</vt:i4>
      </vt:variant>
      <vt:variant>
        <vt:lpwstr>https://www.governor.ny.gov/news/governor-hochul-announces-multi-state-agreement-signed-major-hydrogen-ecosystem-partners</vt:lpwstr>
      </vt:variant>
      <vt:variant>
        <vt:lpwstr/>
      </vt:variant>
      <vt:variant>
        <vt:i4>7209012</vt:i4>
      </vt:variant>
      <vt:variant>
        <vt:i4>246</vt:i4>
      </vt:variant>
      <vt:variant>
        <vt:i4>0</vt:i4>
      </vt:variant>
      <vt:variant>
        <vt:i4>5</vt:i4>
      </vt:variant>
      <vt:variant>
        <vt:lpwstr>https://www.vermontgas.com/vermont-partnership-advances-use-of-green-hydrogen-as-clean-fuel-of-the-future/</vt:lpwstr>
      </vt:variant>
      <vt:variant>
        <vt:lpwstr/>
      </vt:variant>
      <vt:variant>
        <vt:i4>3342399</vt:i4>
      </vt:variant>
      <vt:variant>
        <vt:i4>243</vt:i4>
      </vt:variant>
      <vt:variant>
        <vt:i4>0</vt:i4>
      </vt:variant>
      <vt:variant>
        <vt:i4>5</vt:i4>
      </vt:variant>
      <vt:variant>
        <vt:lpwstr>https://le.utah.gov/~2022/bills/static/HB0052.html</vt:lpwstr>
      </vt:variant>
      <vt:variant>
        <vt:lpwstr/>
      </vt:variant>
      <vt:variant>
        <vt:i4>3407935</vt:i4>
      </vt:variant>
      <vt:variant>
        <vt:i4>240</vt:i4>
      </vt:variant>
      <vt:variant>
        <vt:i4>0</vt:i4>
      </vt:variant>
      <vt:variant>
        <vt:i4>5</vt:i4>
      </vt:variant>
      <vt:variant>
        <vt:lpwstr>https://le.utah.gov/~2021/bills/static/HB0223.html</vt:lpwstr>
      </vt:variant>
      <vt:variant>
        <vt:lpwstr/>
      </vt:variant>
      <vt:variant>
        <vt:i4>3735610</vt:i4>
      </vt:variant>
      <vt:variant>
        <vt:i4>237</vt:i4>
      </vt:variant>
      <vt:variant>
        <vt:i4>0</vt:i4>
      </vt:variant>
      <vt:variant>
        <vt:i4>5</vt:i4>
      </vt:variant>
      <vt:variant>
        <vt:lpwstr>https://pscdocs.utah.gov/gas/21docs/2105701/318746TechConfPres5-18-2021.pdf</vt:lpwstr>
      </vt:variant>
      <vt:variant>
        <vt:lpwstr/>
      </vt:variant>
      <vt:variant>
        <vt:i4>2949161</vt:i4>
      </vt:variant>
      <vt:variant>
        <vt:i4>234</vt:i4>
      </vt:variant>
      <vt:variant>
        <vt:i4>0</vt:i4>
      </vt:variant>
      <vt:variant>
        <vt:i4>5</vt:i4>
      </vt:variant>
      <vt:variant>
        <vt:lpwstr>https://wapp.capitol.tn.gov/apps/BillInfo/default.aspx?BillNumber=SB1959&amp;ga=112</vt:lpwstr>
      </vt:variant>
      <vt:variant>
        <vt:lpwstr/>
      </vt:variant>
      <vt:variant>
        <vt:i4>2162735</vt:i4>
      </vt:variant>
      <vt:variant>
        <vt:i4>231</vt:i4>
      </vt:variant>
      <vt:variant>
        <vt:i4>0</vt:i4>
      </vt:variant>
      <vt:variant>
        <vt:i4>5</vt:i4>
      </vt:variant>
      <vt:variant>
        <vt:lpwstr>https://news.duke-energy.com/releases/siemens-energy-teams-up-with-duke-energy-clemson-university-to-study-hydrogen-use</vt:lpwstr>
      </vt:variant>
      <vt:variant>
        <vt:lpwstr/>
      </vt:variant>
      <vt:variant>
        <vt:i4>4259868</vt:i4>
      </vt:variant>
      <vt:variant>
        <vt:i4>228</vt:i4>
      </vt:variant>
      <vt:variant>
        <vt:i4>0</vt:i4>
      </vt:variant>
      <vt:variant>
        <vt:i4>5</vt:i4>
      </vt:variant>
      <vt:variant>
        <vt:lpwstr>https://olis.oregonlegislature.gov/liz/2021r1/Measures/Analysis/SB333</vt:lpwstr>
      </vt:variant>
      <vt:variant>
        <vt:lpwstr/>
      </vt:variant>
      <vt:variant>
        <vt:i4>4849668</vt:i4>
      </vt:variant>
      <vt:variant>
        <vt:i4>225</vt:i4>
      </vt:variant>
      <vt:variant>
        <vt:i4>0</vt:i4>
      </vt:variant>
      <vt:variant>
        <vt:i4>5</vt:i4>
      </vt:variant>
      <vt:variant>
        <vt:lpwstr>https://olis.oregonlegislature.gov/liz/2021R1/Measures/Overview/SB314</vt:lpwstr>
      </vt:variant>
      <vt:variant>
        <vt:lpwstr/>
      </vt:variant>
      <vt:variant>
        <vt:i4>8060973</vt:i4>
      </vt:variant>
      <vt:variant>
        <vt:i4>222</vt:i4>
      </vt:variant>
      <vt:variant>
        <vt:i4>0</vt:i4>
      </vt:variant>
      <vt:variant>
        <vt:i4>5</vt:i4>
      </vt:variant>
      <vt:variant>
        <vt:lpwstr>https://olis.oregonlegislature.gov/liz/2021r1/Measures/Overview/HB2535</vt:lpwstr>
      </vt:variant>
      <vt:variant>
        <vt:lpwstr/>
      </vt:variant>
      <vt:variant>
        <vt:i4>4194310</vt:i4>
      </vt:variant>
      <vt:variant>
        <vt:i4>219</vt:i4>
      </vt:variant>
      <vt:variant>
        <vt:i4>0</vt:i4>
      </vt:variant>
      <vt:variant>
        <vt:i4>5</vt:i4>
      </vt:variant>
      <vt:variant>
        <vt:lpwstr>https://olis.oregonlegislature.gov/liz/2019R1/Measures/Overview/SB98</vt:lpwstr>
      </vt:variant>
      <vt:variant>
        <vt:lpwstr/>
      </vt:variant>
      <vt:variant>
        <vt:i4>3670118</vt:i4>
      </vt:variant>
      <vt:variant>
        <vt:i4>216</vt:i4>
      </vt:variant>
      <vt:variant>
        <vt:i4>0</vt:i4>
      </vt:variant>
      <vt:variant>
        <vt:i4>5</vt:i4>
      </vt:variant>
      <vt:variant>
        <vt:lpwstr>https://edocs.puc.state.or.us/efdocs/HAH/ar632hah13125.pdf</vt:lpwstr>
      </vt:variant>
      <vt:variant>
        <vt:lpwstr/>
      </vt:variant>
      <vt:variant>
        <vt:i4>7602215</vt:i4>
      </vt:variant>
      <vt:variant>
        <vt:i4>213</vt:i4>
      </vt:variant>
      <vt:variant>
        <vt:i4>0</vt:i4>
      </vt:variant>
      <vt:variant>
        <vt:i4>5</vt:i4>
      </vt:variant>
      <vt:variant>
        <vt:lpwstr>https://apps.puc.state.or.us/orders/2020ords/20-227.pdf</vt:lpwstr>
      </vt:variant>
      <vt:variant>
        <vt:lpwstr/>
      </vt:variant>
      <vt:variant>
        <vt:i4>2949157</vt:i4>
      </vt:variant>
      <vt:variant>
        <vt:i4>210</vt:i4>
      </vt:variant>
      <vt:variant>
        <vt:i4>0</vt:i4>
      </vt:variant>
      <vt:variant>
        <vt:i4>5</vt:i4>
      </vt:variant>
      <vt:variant>
        <vt:lpwstr>https://apps.puc.state.or.us/edockets/docket.asp?DocketID=22060</vt:lpwstr>
      </vt:variant>
      <vt:variant>
        <vt:lpwstr/>
      </vt:variant>
      <vt:variant>
        <vt:i4>3342445</vt:i4>
      </vt:variant>
      <vt:variant>
        <vt:i4>207</vt:i4>
      </vt:variant>
      <vt:variant>
        <vt:i4>0</vt:i4>
      </vt:variant>
      <vt:variant>
        <vt:i4>5</vt:i4>
      </vt:variant>
      <vt:variant>
        <vt:lpwstr>https://ir.nwnaturalholdings.com/news/news-details/2022/NW-Natural-to-Partner-with-Modern-Electron-on-Exciting-Pilot-Project-to-Turn-Methane-into-Clean-Hydrogen-and-Solid-Carbon/default.aspx</vt:lpwstr>
      </vt:variant>
      <vt:variant>
        <vt:lpwstr/>
      </vt:variant>
      <vt:variant>
        <vt:i4>7602297</vt:i4>
      </vt:variant>
      <vt:variant>
        <vt:i4>204</vt:i4>
      </vt:variant>
      <vt:variant>
        <vt:i4>0</vt:i4>
      </vt:variant>
      <vt:variant>
        <vt:i4>5</vt:i4>
      </vt:variant>
      <vt:variant>
        <vt:lpwstr>https://www.nwnatural.com/about-us/environment/renewable-natural-gas</vt:lpwstr>
      </vt:variant>
      <vt:variant>
        <vt:lpwstr>tab-3-focus</vt:lpwstr>
      </vt:variant>
      <vt:variant>
        <vt:i4>7536744</vt:i4>
      </vt:variant>
      <vt:variant>
        <vt:i4>201</vt:i4>
      </vt:variant>
      <vt:variant>
        <vt:i4>0</vt:i4>
      </vt:variant>
      <vt:variant>
        <vt:i4>5</vt:i4>
      </vt:variant>
      <vt:variant>
        <vt:lpwstr>https://www.nwnatural.com/about-us/the-company/newsroom/2020-renewable-hydrogen-eugene</vt:lpwstr>
      </vt:variant>
      <vt:variant>
        <vt:lpwstr/>
      </vt:variant>
      <vt:variant>
        <vt:i4>2752557</vt:i4>
      </vt:variant>
      <vt:variant>
        <vt:i4>198</vt:i4>
      </vt:variant>
      <vt:variant>
        <vt:i4>0</vt:i4>
      </vt:variant>
      <vt:variant>
        <vt:i4>5</vt:i4>
      </vt:variant>
      <vt:variant>
        <vt:lpwstr>https://oklahoma.gov/content/dam/ok/en/governor/documents/Hydrogen Production Task Force Report.pdf</vt:lpwstr>
      </vt:variant>
      <vt:variant>
        <vt:lpwstr/>
      </vt:variant>
      <vt:variant>
        <vt:i4>2097211</vt:i4>
      </vt:variant>
      <vt:variant>
        <vt:i4>195</vt:i4>
      </vt:variant>
      <vt:variant>
        <vt:i4>0</vt:i4>
      </vt:variant>
      <vt:variant>
        <vt:i4>5</vt:i4>
      </vt:variant>
      <vt:variant>
        <vt:lpwstr>http://www.oklegislature.gov/BillInfo.aspx?Bill=SB1854&amp;session=2200</vt:lpwstr>
      </vt:variant>
      <vt:variant>
        <vt:lpwstr/>
      </vt:variant>
      <vt:variant>
        <vt:i4>2555963</vt:i4>
      </vt:variant>
      <vt:variant>
        <vt:i4>192</vt:i4>
      </vt:variant>
      <vt:variant>
        <vt:i4>0</vt:i4>
      </vt:variant>
      <vt:variant>
        <vt:i4>5</vt:i4>
      </vt:variant>
      <vt:variant>
        <vt:lpwstr>http://www.oklegislature.gov/BillInfo.aspx?Bill=SB1853&amp;session=2200</vt:lpwstr>
      </vt:variant>
      <vt:variant>
        <vt:lpwstr/>
      </vt:variant>
      <vt:variant>
        <vt:i4>2621548</vt:i4>
      </vt:variant>
      <vt:variant>
        <vt:i4>189</vt:i4>
      </vt:variant>
      <vt:variant>
        <vt:i4>0</vt:i4>
      </vt:variant>
      <vt:variant>
        <vt:i4>5</vt:i4>
      </vt:variant>
      <vt:variant>
        <vt:lpwstr>http://www.oklegislature.gov/BillInfo.aspx?Bill=sb1021</vt:lpwstr>
      </vt:variant>
      <vt:variant>
        <vt:lpwstr/>
      </vt:variant>
      <vt:variant>
        <vt:i4>2162727</vt:i4>
      </vt:variant>
      <vt:variant>
        <vt:i4>186</vt:i4>
      </vt:variant>
      <vt:variant>
        <vt:i4>0</vt:i4>
      </vt:variant>
      <vt:variant>
        <vt:i4>5</vt:i4>
      </vt:variant>
      <vt:variant>
        <vt:lpwstr>http://www.oklegislature.gov/BillInfo.aspx?Bill=HB1815&amp;session=2100</vt:lpwstr>
      </vt:variant>
      <vt:variant>
        <vt:lpwstr/>
      </vt:variant>
      <vt:variant>
        <vt:i4>4587587</vt:i4>
      </vt:variant>
      <vt:variant>
        <vt:i4>183</vt:i4>
      </vt:variant>
      <vt:variant>
        <vt:i4>0</vt:i4>
      </vt:variant>
      <vt:variant>
        <vt:i4>5</vt:i4>
      </vt:variant>
      <vt:variant>
        <vt:lpwstr>https://s3.amazonaws.com/fn-document-service/file-by-sha384/9fcdfc5e3d3e8377e2fc4f7a0d0ac543741a2994913421d189b7befa0de141c4c70b5769a61a20fcaaa3e8c110e5aa12</vt:lpwstr>
      </vt:variant>
      <vt:variant>
        <vt:lpwstr/>
      </vt:variant>
      <vt:variant>
        <vt:i4>5308441</vt:i4>
      </vt:variant>
      <vt:variant>
        <vt:i4>180</vt:i4>
      </vt:variant>
      <vt:variant>
        <vt:i4>0</vt:i4>
      </vt:variant>
      <vt:variant>
        <vt:i4>5</vt:i4>
      </vt:variant>
      <vt:variant>
        <vt:lpwstr>https://energy.utexas.edu/news/h2scale-project-launched-texas</vt:lpwstr>
      </vt:variant>
      <vt:variant>
        <vt:lpwstr/>
      </vt:variant>
      <vt:variant>
        <vt:i4>3866627</vt:i4>
      </vt:variant>
      <vt:variant>
        <vt:i4>177</vt:i4>
      </vt:variant>
      <vt:variant>
        <vt:i4>0</vt:i4>
      </vt:variant>
      <vt:variant>
        <vt:i4>5</vt:i4>
      </vt:variant>
      <vt:variant>
        <vt:lpwstr>https://engagedscholarship.csuohio.edu/cgi/viewcontent.cgi?article=2756&amp;context=urban_facpub</vt:lpwstr>
      </vt:variant>
      <vt:variant>
        <vt:lpwstr/>
      </vt:variant>
      <vt:variant>
        <vt:i4>7274620</vt:i4>
      </vt:variant>
      <vt:variant>
        <vt:i4>174</vt:i4>
      </vt:variant>
      <vt:variant>
        <vt:i4>0</vt:i4>
      </vt:variant>
      <vt:variant>
        <vt:i4>5</vt:i4>
      </vt:variant>
      <vt:variant>
        <vt:lpwstr>https://starw1.ncuc.net/NCUC/ViewFile.aspx?Id=e1be3af8-1a92-48de-81f4-3b46a3291402</vt:lpwstr>
      </vt:variant>
      <vt:variant>
        <vt:lpwstr/>
      </vt:variant>
      <vt:variant>
        <vt:i4>2097248</vt:i4>
      </vt:variant>
      <vt:variant>
        <vt:i4>171</vt:i4>
      </vt:variant>
      <vt:variant>
        <vt:i4>0</vt:i4>
      </vt:variant>
      <vt:variant>
        <vt:i4>5</vt:i4>
      </vt:variant>
      <vt:variant>
        <vt:lpwstr>https://www.governor.ny.gov/news/governor-cuomo-announces-new-york-will-explore-potential-role-green-hydrogen-part</vt:lpwstr>
      </vt:variant>
      <vt:variant>
        <vt:lpwstr/>
      </vt:variant>
      <vt:variant>
        <vt:i4>983062</vt:i4>
      </vt:variant>
      <vt:variant>
        <vt:i4>168</vt:i4>
      </vt:variant>
      <vt:variant>
        <vt:i4>0</vt:i4>
      </vt:variant>
      <vt:variant>
        <vt:i4>5</vt:i4>
      </vt:variant>
      <vt:variant>
        <vt:lpwstr>https://assembly.state.ny.us/leg/?default_fld=&amp;leg_video=&amp;bn=S3281&amp;term=2021&amp;Summary=Y&amp;Actions=Y&amp;Committee%26nbspVotes=Y&amp;Floor%26nbspVotes=Y&amp;Memo=Y&amp;Text=Y</vt:lpwstr>
      </vt:variant>
      <vt:variant>
        <vt:lpwstr/>
      </vt:variant>
      <vt:variant>
        <vt:i4>1638421</vt:i4>
      </vt:variant>
      <vt:variant>
        <vt:i4>165</vt:i4>
      </vt:variant>
      <vt:variant>
        <vt:i4>0</vt:i4>
      </vt:variant>
      <vt:variant>
        <vt:i4>5</vt:i4>
      </vt:variant>
      <vt:variant>
        <vt:lpwstr>https://www.governor.ny.gov/news/governor-hochul-announces-multi-state-agreement-signed-major-hydrogen-ecosystem-partners</vt:lpwstr>
      </vt:variant>
      <vt:variant>
        <vt:lpwstr/>
      </vt:variant>
      <vt:variant>
        <vt:i4>7929901</vt:i4>
      </vt:variant>
      <vt:variant>
        <vt:i4>162</vt:i4>
      </vt:variant>
      <vt:variant>
        <vt:i4>0</vt:i4>
      </vt:variant>
      <vt:variant>
        <vt:i4>5</vt:i4>
      </vt:variant>
      <vt:variant>
        <vt:lpwstr>https://www.prnewswire.com/news-releases/national-grid-and-town-of-hempstead-to-develop-one-of-the-first-green-hydrogen-blending-projects-in-the-country-301445771.html</vt:lpwstr>
      </vt:variant>
      <vt:variant>
        <vt:lpwstr/>
      </vt:variant>
      <vt:variant>
        <vt:i4>6553717</vt:i4>
      </vt:variant>
      <vt:variant>
        <vt:i4>159</vt:i4>
      </vt:variant>
      <vt:variant>
        <vt:i4>0</vt:i4>
      </vt:variant>
      <vt:variant>
        <vt:i4>5</vt:i4>
      </vt:variant>
      <vt:variant>
        <vt:lpwstr>https://www.businesswire.com/news/home/20210708005220/en/AVANGRID-Poised-to-Build-Green-Hydrogen-Future</vt:lpwstr>
      </vt:variant>
      <vt:variant>
        <vt:lpwstr/>
      </vt:variant>
      <vt:variant>
        <vt:i4>3014716</vt:i4>
      </vt:variant>
      <vt:variant>
        <vt:i4>156</vt:i4>
      </vt:variant>
      <vt:variant>
        <vt:i4>0</vt:i4>
      </vt:variant>
      <vt:variant>
        <vt:i4>5</vt:i4>
      </vt:variant>
      <vt:variant>
        <vt:lpwstr>https://www.nationalgridus.com/News/2021/03/National-Grid-and-Standard-Hydrogen-Corporation-Announce-Plans-for-Innovative-Hydrogen-Energy-Station/</vt:lpwstr>
      </vt:variant>
      <vt:variant>
        <vt:lpwstr/>
      </vt:variant>
      <vt:variant>
        <vt:i4>4128875</vt:i4>
      </vt:variant>
      <vt:variant>
        <vt:i4>153</vt:i4>
      </vt:variant>
      <vt:variant>
        <vt:i4>0</vt:i4>
      </vt:variant>
      <vt:variant>
        <vt:i4>5</vt:i4>
      </vt:variant>
      <vt:variant>
        <vt:lpwstr>https://news.stonybrook.edu/newsroom/new-collaboration-to-accelerate-clean-energy-research-at-stony-brook/</vt:lpwstr>
      </vt:variant>
      <vt:variant>
        <vt:lpwstr/>
      </vt:variant>
      <vt:variant>
        <vt:i4>6488125</vt:i4>
      </vt:variant>
      <vt:variant>
        <vt:i4>150</vt:i4>
      </vt:variant>
      <vt:variant>
        <vt:i4>0</vt:i4>
      </vt:variant>
      <vt:variant>
        <vt:i4>5</vt:i4>
      </vt:variant>
      <vt:variant>
        <vt:lpwstr>https://www.nmlegis.gov/Legislation/Legislation?chamber=H&amp;legType=B&amp;legNo=4&amp;year=22</vt:lpwstr>
      </vt:variant>
      <vt:variant>
        <vt:lpwstr/>
      </vt:variant>
      <vt:variant>
        <vt:i4>3932198</vt:i4>
      </vt:variant>
      <vt:variant>
        <vt:i4>147</vt:i4>
      </vt:variant>
      <vt:variant>
        <vt:i4>0</vt:i4>
      </vt:variant>
      <vt:variant>
        <vt:i4>5</vt:i4>
      </vt:variant>
      <vt:variant>
        <vt:lpwstr>https://capitalandmain.com/wp-content/uploads/2021/11/2021-11-12-Hydrogen-Hub-Act-Discussion-Draft.pdf</vt:lpwstr>
      </vt:variant>
      <vt:variant>
        <vt:lpwstr/>
      </vt:variant>
      <vt:variant>
        <vt:i4>5963796</vt:i4>
      </vt:variant>
      <vt:variant>
        <vt:i4>144</vt:i4>
      </vt:variant>
      <vt:variant>
        <vt:i4>0</vt:i4>
      </vt:variant>
      <vt:variant>
        <vt:i4>5</vt:i4>
      </vt:variant>
      <vt:variant>
        <vt:lpwstr>https://www.prnewswire.com/news-releases/bayotech-and-new-mexico-gas-company-partner-to-build-states-largest-clean-hydrogen-production-hub-301436903.html</vt:lpwstr>
      </vt:variant>
      <vt:variant>
        <vt:lpwstr/>
      </vt:variant>
      <vt:variant>
        <vt:i4>1245311</vt:i4>
      </vt:variant>
      <vt:variant>
        <vt:i4>141</vt:i4>
      </vt:variant>
      <vt:variant>
        <vt:i4>0</vt:i4>
      </vt:variant>
      <vt:variant>
        <vt:i4>5</vt:i4>
      </vt:variant>
      <vt:variant>
        <vt:lpwstr>https://www.njleg.state.nj.us/2020/Bills/S4000/3526_I1.HTM</vt:lpwstr>
      </vt:variant>
      <vt:variant>
        <vt:lpwstr/>
      </vt:variant>
      <vt:variant>
        <vt:i4>8323108</vt:i4>
      </vt:variant>
      <vt:variant>
        <vt:i4>138</vt:i4>
      </vt:variant>
      <vt:variant>
        <vt:i4>0</vt:i4>
      </vt:variant>
      <vt:variant>
        <vt:i4>5</vt:i4>
      </vt:variant>
      <vt:variant>
        <vt:lpwstr>https://nam04.safelinks.protection.outlook.com/?url=https%3A%2F%2Fwww.njng.com%2Fregulatory%2Fpdf%2FNJNG-2021-Base-Rate-Case-Filing-GR21030679.pdf&amp;data=04%7C01%7Cbrian.fields%40centerpointenergy.com%7C5bf38b53d15947253a4508d9454bb4ce%7C88cc5fd7fd7844b6ad75b6915088974f%7C0%7C0%7C637617017038576449%7CUnknown%7CTWFpbGZsb3d8eyJWIjoiMC4wLjAwMDAiLCJQIjoiV2luMzIiLCJBTiI6Ik1haWwiLCJXVCI6Mn0%3D%7C1000&amp;sdata=2hRzF2Gp1HKx1WjWZTlSXu3uAJtzIEYcqOU7xJKJtPk%3D&amp;reserved=0</vt:lpwstr>
      </vt:variant>
      <vt:variant>
        <vt:lpwstr/>
      </vt:variant>
      <vt:variant>
        <vt:i4>4063279</vt:i4>
      </vt:variant>
      <vt:variant>
        <vt:i4>135</vt:i4>
      </vt:variant>
      <vt:variant>
        <vt:i4>0</vt:i4>
      </vt:variant>
      <vt:variant>
        <vt:i4>5</vt:i4>
      </vt:variant>
      <vt:variant>
        <vt:lpwstr>https://www.sjindustries.com/investors/news-events/newsroom/south-jersey-industries/2020/sji-announces-green-hydrogen-partnership-with-atla</vt:lpwstr>
      </vt:variant>
      <vt:variant>
        <vt:lpwstr/>
      </vt:variant>
      <vt:variant>
        <vt:i4>3342394</vt:i4>
      </vt:variant>
      <vt:variant>
        <vt:i4>132</vt:i4>
      </vt:variant>
      <vt:variant>
        <vt:i4>0</vt:i4>
      </vt:variant>
      <vt:variant>
        <vt:i4>5</vt:i4>
      </vt:variant>
      <vt:variant>
        <vt:lpwstr>https://www.spglobal.com/marketintelligence/en/news-insights/latest-news-headlines/southwest-gas-prepares-for-hydrogen-future-with-projects-in-arizona-nevada-66251797</vt:lpwstr>
      </vt:variant>
      <vt:variant>
        <vt:lpwstr/>
      </vt:variant>
      <vt:variant>
        <vt:i4>327743</vt:i4>
      </vt:variant>
      <vt:variant>
        <vt:i4>129</vt:i4>
      </vt:variant>
      <vt:variant>
        <vt:i4>0</vt:i4>
      </vt:variant>
      <vt:variant>
        <vt:i4>5</vt:i4>
      </vt:variant>
      <vt:variant>
        <vt:lpwstr>https://nebraskalegislature.gov/bills/view_bill.php?DocumentID=47726</vt:lpwstr>
      </vt:variant>
      <vt:variant>
        <vt:lpwstr/>
      </vt:variant>
      <vt:variant>
        <vt:i4>4587608</vt:i4>
      </vt:variant>
      <vt:variant>
        <vt:i4>126</vt:i4>
      </vt:variant>
      <vt:variant>
        <vt:i4>0</vt:i4>
      </vt:variant>
      <vt:variant>
        <vt:i4>5</vt:i4>
      </vt:variant>
      <vt:variant>
        <vt:lpwstr>http://laws.leg.mt.gov/legprd/LAW0210W%24BSIV.ActionQuery?P_BILL_NO1=170&amp;P_BLTP_BILL_TYP_CD=HB&amp;Z_ACTION=Find&amp;P_SESS=20211</vt:lpwstr>
      </vt:variant>
      <vt:variant>
        <vt:lpwstr/>
      </vt:variant>
      <vt:variant>
        <vt:i4>2228320</vt:i4>
      </vt:variant>
      <vt:variant>
        <vt:i4>123</vt:i4>
      </vt:variant>
      <vt:variant>
        <vt:i4>0</vt:i4>
      </vt:variant>
      <vt:variant>
        <vt:i4>5</vt:i4>
      </vt:variant>
      <vt:variant>
        <vt:lpwstr>https://www.house.mo.gov/Bill.aspx?bill=HB734&amp;year=2021&amp;code=R</vt:lpwstr>
      </vt:variant>
      <vt:variant>
        <vt:lpwstr/>
      </vt:variant>
      <vt:variant>
        <vt:i4>4784206</vt:i4>
      </vt:variant>
      <vt:variant>
        <vt:i4>120</vt:i4>
      </vt:variant>
      <vt:variant>
        <vt:i4>0</vt:i4>
      </vt:variant>
      <vt:variant>
        <vt:i4>5</vt:i4>
      </vt:variant>
      <vt:variant>
        <vt:lpwstr>https://www.revisor.mn.gov/bills/bill.php?b=Senate&amp;f=SF0421&amp;ssn=0&amp;y=2021</vt:lpwstr>
      </vt:variant>
      <vt:variant>
        <vt:lpwstr/>
      </vt:variant>
      <vt:variant>
        <vt:i4>7012473</vt:i4>
      </vt:variant>
      <vt:variant>
        <vt:i4>117</vt:i4>
      </vt:variant>
      <vt:variant>
        <vt:i4>0</vt:i4>
      </vt:variant>
      <vt:variant>
        <vt:i4>5</vt:i4>
      </vt:variant>
      <vt:variant>
        <vt:lpwstr>https://www.revisor.mn.gov/bills/text.php?number=HF239&amp;type=bill&amp;version=0&amp;session=ls92&amp;session_year=2021&amp;session_number=0</vt:lpwstr>
      </vt:variant>
      <vt:variant>
        <vt:lpwstr/>
      </vt:variant>
      <vt:variant>
        <vt:i4>4718677</vt:i4>
      </vt:variant>
      <vt:variant>
        <vt:i4>114</vt:i4>
      </vt:variant>
      <vt:variant>
        <vt:i4>0</vt:i4>
      </vt:variant>
      <vt:variant>
        <vt:i4>5</vt:i4>
      </vt:variant>
      <vt:variant>
        <vt:lpwstr>https://www.revisor.mn.gov/bills/text.php?number=SF3013&amp;version=latest&amp;session=ls91&amp;session_year=2020&amp;session_number=0&amp;format=pdf</vt:lpwstr>
      </vt:variant>
      <vt:variant>
        <vt:lpwstr/>
      </vt:variant>
      <vt:variant>
        <vt:i4>5242975</vt:i4>
      </vt:variant>
      <vt:variant>
        <vt:i4>111</vt:i4>
      </vt:variant>
      <vt:variant>
        <vt:i4>0</vt:i4>
      </vt:variant>
      <vt:variant>
        <vt:i4>5</vt:i4>
      </vt:variant>
      <vt:variant>
        <vt:lpwstr>https://efiling.web.commerce.state.mn.us/edockets/searchDocuments.do?method=showPoup&amp;documentId=%7b101A8D82-0000-C413-91FF-72F03D8DBA98%7d&amp;documentTitle=20228-188285-01</vt:lpwstr>
      </vt:variant>
      <vt:variant>
        <vt:lpwstr/>
      </vt:variant>
      <vt:variant>
        <vt:i4>6881401</vt:i4>
      </vt:variant>
      <vt:variant>
        <vt:i4>108</vt:i4>
      </vt:variant>
      <vt:variant>
        <vt:i4>0</vt:i4>
      </vt:variant>
      <vt:variant>
        <vt:i4>5</vt:i4>
      </vt:variant>
      <vt:variant>
        <vt:lpwstr>https://www.prnewswire.com/news-releases/centerpoint-energy-launches-green-hydrogen-project-in-minnesota-301560709.html</vt:lpwstr>
      </vt:variant>
      <vt:variant>
        <vt:lpwstr/>
      </vt:variant>
      <vt:variant>
        <vt:i4>1966160</vt:i4>
      </vt:variant>
      <vt:variant>
        <vt:i4>105</vt:i4>
      </vt:variant>
      <vt:variant>
        <vt:i4>0</vt:i4>
      </vt:variant>
      <vt:variant>
        <vt:i4>5</vt:i4>
      </vt:variant>
      <vt:variant>
        <vt:lpwstr>https://www.uppermichiganssource.com/2022/01/25/wec-energy-group-announces-hydrogen-power-pilot-program/</vt:lpwstr>
      </vt:variant>
      <vt:variant>
        <vt:lpwstr/>
      </vt:variant>
      <vt:variant>
        <vt:i4>2949216</vt:i4>
      </vt:variant>
      <vt:variant>
        <vt:i4>102</vt:i4>
      </vt:variant>
      <vt:variant>
        <vt:i4>0</vt:i4>
      </vt:variant>
      <vt:variant>
        <vt:i4>5</vt:i4>
      </vt:variant>
      <vt:variant>
        <vt:lpwstr>https://futureofhydrogen.org/wp-content/uploads/2021/11/Hydrogen-Executive-Summary-Final-Draft.pdf</vt:lpwstr>
      </vt:variant>
      <vt:variant>
        <vt:lpwstr/>
      </vt:variant>
      <vt:variant>
        <vt:i4>5177371</vt:i4>
      </vt:variant>
      <vt:variant>
        <vt:i4>99</vt:i4>
      </vt:variant>
      <vt:variant>
        <vt:i4>0</vt:i4>
      </vt:variant>
      <vt:variant>
        <vt:i4>5</vt:i4>
      </vt:variant>
      <vt:variant>
        <vt:lpwstr>https://malegislature.gov/Bills/192/H3887</vt:lpwstr>
      </vt:variant>
      <vt:variant>
        <vt:lpwstr/>
      </vt:variant>
      <vt:variant>
        <vt:i4>4653074</vt:i4>
      </vt:variant>
      <vt:variant>
        <vt:i4>96</vt:i4>
      </vt:variant>
      <vt:variant>
        <vt:i4>0</vt:i4>
      </vt:variant>
      <vt:variant>
        <vt:i4>5</vt:i4>
      </vt:variant>
      <vt:variant>
        <vt:lpwstr>https://fileservice.eea.comacloud.net/FileService.Api/file/FileRoom/12873333</vt:lpwstr>
      </vt:variant>
      <vt:variant>
        <vt:lpwstr/>
      </vt:variant>
      <vt:variant>
        <vt:i4>7340138</vt:i4>
      </vt:variant>
      <vt:variant>
        <vt:i4>93</vt:i4>
      </vt:variant>
      <vt:variant>
        <vt:i4>0</vt:i4>
      </vt:variant>
      <vt:variant>
        <vt:i4>5</vt:i4>
      </vt:variant>
      <vt:variant>
        <vt:lpwstr>http://legislature.maine.gov/LawMakerWeb/summary.asp?paper=SP0016&amp;SessionID=14</vt:lpwstr>
      </vt:variant>
      <vt:variant>
        <vt:lpwstr/>
      </vt:variant>
      <vt:variant>
        <vt:i4>262161</vt:i4>
      </vt:variant>
      <vt:variant>
        <vt:i4>90</vt:i4>
      </vt:variant>
      <vt:variant>
        <vt:i4>0</vt:i4>
      </vt:variant>
      <vt:variant>
        <vt:i4>5</vt:i4>
      </vt:variant>
      <vt:variant>
        <vt:lpwstr>https://legiscan.com/ME/text/LD2017/2019</vt:lpwstr>
      </vt:variant>
      <vt:variant>
        <vt:lpwstr/>
      </vt:variant>
      <vt:variant>
        <vt:i4>6553717</vt:i4>
      </vt:variant>
      <vt:variant>
        <vt:i4>87</vt:i4>
      </vt:variant>
      <vt:variant>
        <vt:i4>0</vt:i4>
      </vt:variant>
      <vt:variant>
        <vt:i4>5</vt:i4>
      </vt:variant>
      <vt:variant>
        <vt:lpwstr>https://www.businesswire.com/news/home/20210708005220/en/AVANGRID-Poised-to-Build-Green-Hydrogen-Future</vt:lpwstr>
      </vt:variant>
      <vt:variant>
        <vt:lpwstr/>
      </vt:variant>
      <vt:variant>
        <vt:i4>6029377</vt:i4>
      </vt:variant>
      <vt:variant>
        <vt:i4>84</vt:i4>
      </vt:variant>
      <vt:variant>
        <vt:i4>0</vt:i4>
      </vt:variant>
      <vt:variant>
        <vt:i4>5</vt:i4>
      </vt:variant>
      <vt:variant>
        <vt:lpwstr>https://ilga.gov/legislation/BillStatus.asp?GA=102&amp;SessionID=110&amp;DocTypeID=SB&amp;DocNum=3613</vt:lpwstr>
      </vt:variant>
      <vt:variant>
        <vt:lpwstr/>
      </vt:variant>
      <vt:variant>
        <vt:i4>5242956</vt:i4>
      </vt:variant>
      <vt:variant>
        <vt:i4>81</vt:i4>
      </vt:variant>
      <vt:variant>
        <vt:i4>0</vt:i4>
      </vt:variant>
      <vt:variant>
        <vt:i4>5</vt:i4>
      </vt:variant>
      <vt:variant>
        <vt:lpwstr>https://ilga.gov/legislation/102/HB/PDF/10200HB3115lv.pdf</vt:lpwstr>
      </vt:variant>
      <vt:variant>
        <vt:lpwstr/>
      </vt:variant>
      <vt:variant>
        <vt:i4>2555998</vt:i4>
      </vt:variant>
      <vt:variant>
        <vt:i4>78</vt:i4>
      </vt:variant>
      <vt:variant>
        <vt:i4>0</vt:i4>
      </vt:variant>
      <vt:variant>
        <vt:i4>5</vt:i4>
      </vt:variant>
      <vt:variant>
        <vt:lpwstr>https://www.capitol.hawaii.gov/measure_indiv.aspx?billtype=SB&amp;billnumber=2283&amp;year=2022</vt:lpwstr>
      </vt:variant>
      <vt:variant>
        <vt:lpwstr/>
      </vt:variant>
      <vt:variant>
        <vt:i4>3342403</vt:i4>
      </vt:variant>
      <vt:variant>
        <vt:i4>75</vt:i4>
      </vt:variant>
      <vt:variant>
        <vt:i4>0</vt:i4>
      </vt:variant>
      <vt:variant>
        <vt:i4>5</vt:i4>
      </vt:variant>
      <vt:variant>
        <vt:lpwstr>https://www.capitol.hawaii.gov/measure_indiv.aspx?billtype=SB&amp;billnumber=289&amp;year=2021</vt:lpwstr>
      </vt:variant>
      <vt:variant>
        <vt:lpwstr/>
      </vt:variant>
      <vt:variant>
        <vt:i4>2424950</vt:i4>
      </vt:variant>
      <vt:variant>
        <vt:i4>72</vt:i4>
      </vt:variant>
      <vt:variant>
        <vt:i4>0</vt:i4>
      </vt:variant>
      <vt:variant>
        <vt:i4>5</vt:i4>
      </vt:variant>
      <vt:variant>
        <vt:lpwstr>https://www.prnewswire.com/news-releases/southern-company-gas-electro-active-technologies-and-t2m-global-announce-collaborative-project-to-accelerate-progress-in-clean-hydrogen-301347097.html</vt:lpwstr>
      </vt:variant>
      <vt:variant>
        <vt:lpwstr/>
      </vt:variant>
      <vt:variant>
        <vt:i4>7536683</vt:i4>
      </vt:variant>
      <vt:variant>
        <vt:i4>69</vt:i4>
      </vt:variant>
      <vt:variant>
        <vt:i4>0</vt:i4>
      </vt:variant>
      <vt:variant>
        <vt:i4>5</vt:i4>
      </vt:variant>
      <vt:variant>
        <vt:lpwstr>https://southerncompanygas.com/2021/02/11/southern-company-takes-foundational-leadership-role-in-hydrogen-rd-effort-to-achieve-net-zero-goals/</vt:lpwstr>
      </vt:variant>
      <vt:variant>
        <vt:lpwstr/>
      </vt:variant>
      <vt:variant>
        <vt:i4>3145850</vt:i4>
      </vt:variant>
      <vt:variant>
        <vt:i4>66</vt:i4>
      </vt:variant>
      <vt:variant>
        <vt:i4>0</vt:i4>
      </vt:variant>
      <vt:variant>
        <vt:i4>5</vt:i4>
      </vt:variant>
      <vt:variant>
        <vt:lpwstr>https://www.myfloridahouse.gov/Sections/Bills/billsdetail.aspx?BillId=75968</vt:lpwstr>
      </vt:variant>
      <vt:variant>
        <vt:lpwstr/>
      </vt:variant>
      <vt:variant>
        <vt:i4>7536763</vt:i4>
      </vt:variant>
      <vt:variant>
        <vt:i4>63</vt:i4>
      </vt:variant>
      <vt:variant>
        <vt:i4>0</vt:i4>
      </vt:variant>
      <vt:variant>
        <vt:i4>5</vt:i4>
      </vt:variant>
      <vt:variant>
        <vt:lpwstr>https://www.spglobal.com/marketintelligence/en/news-insights/latest-news-headlines/chesapeake-utilities-branches-into-hydrogen-on-heels-of-renewable-gas-push-62878216</vt:lpwstr>
      </vt:variant>
      <vt:variant>
        <vt:lpwstr/>
      </vt:variant>
      <vt:variant>
        <vt:i4>6357115</vt:i4>
      </vt:variant>
      <vt:variant>
        <vt:i4>60</vt:i4>
      </vt:variant>
      <vt:variant>
        <vt:i4>0</vt:i4>
      </vt:variant>
      <vt:variant>
        <vt:i4>5</vt:i4>
      </vt:variant>
      <vt:variant>
        <vt:lpwstr>https://washingtongasdcclimatebusinessplan.com/</vt:lpwstr>
      </vt:variant>
      <vt:variant>
        <vt:lpwstr/>
      </vt:variant>
      <vt:variant>
        <vt:i4>6553717</vt:i4>
      </vt:variant>
      <vt:variant>
        <vt:i4>57</vt:i4>
      </vt:variant>
      <vt:variant>
        <vt:i4>0</vt:i4>
      </vt:variant>
      <vt:variant>
        <vt:i4>5</vt:i4>
      </vt:variant>
      <vt:variant>
        <vt:lpwstr>https://www.businesswire.com/news/home/20210708005220/en/AVANGRID-Poised-to-Build-Green-Hydrogen-Future</vt:lpwstr>
      </vt:variant>
      <vt:variant>
        <vt:lpwstr/>
      </vt:variant>
      <vt:variant>
        <vt:i4>5046291</vt:i4>
      </vt:variant>
      <vt:variant>
        <vt:i4>54</vt:i4>
      </vt:variant>
      <vt:variant>
        <vt:i4>0</vt:i4>
      </vt:variant>
      <vt:variant>
        <vt:i4>5</vt:i4>
      </vt:variant>
      <vt:variant>
        <vt:lpwstr>https://energyoffice.colorado.gov/press-releases/colorado-energy-office-releases-opportunities-for-low-carbon-hydrogen-in-colorado-a</vt:lpwstr>
      </vt:variant>
      <vt:variant>
        <vt:lpwstr/>
      </vt:variant>
      <vt:variant>
        <vt:i4>6422647</vt:i4>
      </vt:variant>
      <vt:variant>
        <vt:i4>51</vt:i4>
      </vt:variant>
      <vt:variant>
        <vt:i4>0</vt:i4>
      </vt:variant>
      <vt:variant>
        <vt:i4>5</vt:i4>
      </vt:variant>
      <vt:variant>
        <vt:lpwstr>https://leg.colorado.gov/bills/sb21-264</vt:lpwstr>
      </vt:variant>
      <vt:variant>
        <vt:lpwstr/>
      </vt:variant>
      <vt:variant>
        <vt:i4>1310785</vt:i4>
      </vt:variant>
      <vt:variant>
        <vt:i4>48</vt:i4>
      </vt:variant>
      <vt:variant>
        <vt:i4>0</vt:i4>
      </vt:variant>
      <vt:variant>
        <vt:i4>5</vt:i4>
      </vt:variant>
      <vt:variant>
        <vt:lpwstr>http://leg.colorado.gov/sites/default/files/documents/2020A/bills/2020a_1070_01.pdf</vt:lpwstr>
      </vt:variant>
      <vt:variant>
        <vt:lpwstr/>
      </vt:variant>
      <vt:variant>
        <vt:i4>7995506</vt:i4>
      </vt:variant>
      <vt:variant>
        <vt:i4>45</vt:i4>
      </vt:variant>
      <vt:variant>
        <vt:i4>0</vt:i4>
      </vt:variant>
      <vt:variant>
        <vt:i4>5</vt:i4>
      </vt:variant>
      <vt:variant>
        <vt:lpwstr>http://www.ebudget.ca.gov/FullBudgetSummary.pdf</vt:lpwstr>
      </vt:variant>
      <vt:variant>
        <vt:lpwstr/>
      </vt:variant>
      <vt:variant>
        <vt:i4>7929867</vt:i4>
      </vt:variant>
      <vt:variant>
        <vt:i4>42</vt:i4>
      </vt:variant>
      <vt:variant>
        <vt:i4>0</vt:i4>
      </vt:variant>
      <vt:variant>
        <vt:i4>5</vt:i4>
      </vt:variant>
      <vt:variant>
        <vt:lpwstr>https://leginfo.legislature.ca.gov/faces/billTextClient.xhtml?bill_id=202120220SB18</vt:lpwstr>
      </vt:variant>
      <vt:variant>
        <vt:lpwstr/>
      </vt:variant>
      <vt:variant>
        <vt:i4>2752603</vt:i4>
      </vt:variant>
      <vt:variant>
        <vt:i4>39</vt:i4>
      </vt:variant>
      <vt:variant>
        <vt:i4>0</vt:i4>
      </vt:variant>
      <vt:variant>
        <vt:i4>5</vt:i4>
      </vt:variant>
      <vt:variant>
        <vt:lpwstr>https://leginfo.legislature.ca.gov/faces/billStatusClient.xhtml?bill_id=201920200SB1122</vt:lpwstr>
      </vt:variant>
      <vt:variant>
        <vt:lpwstr/>
      </vt:variant>
      <vt:variant>
        <vt:i4>2293802</vt:i4>
      </vt:variant>
      <vt:variant>
        <vt:i4>36</vt:i4>
      </vt:variant>
      <vt:variant>
        <vt:i4>0</vt:i4>
      </vt:variant>
      <vt:variant>
        <vt:i4>5</vt:i4>
      </vt:variant>
      <vt:variant>
        <vt:lpwstr>https://newsroom.socalgas.com/press-release/gkn-hydrogen-socalgas-and-the-national-renewable-energy-laboratory-agree-to</vt:lpwstr>
      </vt:variant>
      <vt:variant>
        <vt:lpwstr/>
      </vt:variant>
      <vt:variant>
        <vt:i4>4390967</vt:i4>
      </vt:variant>
      <vt:variant>
        <vt:i4>33</vt:i4>
      </vt:variant>
      <vt:variant>
        <vt:i4>0</vt:i4>
      </vt:variant>
      <vt:variant>
        <vt:i4>5</vt:i4>
      </vt:variant>
      <vt:variant>
        <vt:lpwstr>https://www.pge.com/en_US/about-pge/media-newsroom/news-details.page?pageID=66b8ed99-3175-48da-95d6-1a1fde0a4f18&amp;ts=1651546270622</vt:lpwstr>
      </vt:variant>
      <vt:variant>
        <vt:lpwstr/>
      </vt:variant>
      <vt:variant>
        <vt:i4>2031680</vt:i4>
      </vt:variant>
      <vt:variant>
        <vt:i4>30</vt:i4>
      </vt:variant>
      <vt:variant>
        <vt:i4>0</vt:i4>
      </vt:variant>
      <vt:variant>
        <vt:i4>5</vt:i4>
      </vt:variant>
      <vt:variant>
        <vt:lpwstr>https://www.socalgas.com/sustainability/hydrogen/angeles-link</vt:lpwstr>
      </vt:variant>
      <vt:variant>
        <vt:lpwstr/>
      </vt:variant>
      <vt:variant>
        <vt:i4>3211320</vt:i4>
      </vt:variant>
      <vt:variant>
        <vt:i4>27</vt:i4>
      </vt:variant>
      <vt:variant>
        <vt:i4>0</vt:i4>
      </vt:variant>
      <vt:variant>
        <vt:i4>5</vt:i4>
      </vt:variant>
      <vt:variant>
        <vt:lpwstr>https://newsroom.socalgas.com/press-release/socalgas-among-first-in-the-nation-to-test-hydrogen-blending-in-real-world</vt:lpwstr>
      </vt:variant>
      <vt:variant>
        <vt:lpwstr/>
      </vt:variant>
      <vt:variant>
        <vt:i4>2359330</vt:i4>
      </vt:variant>
      <vt:variant>
        <vt:i4>24</vt:i4>
      </vt:variant>
      <vt:variant>
        <vt:i4>0</vt:i4>
      </vt:variant>
      <vt:variant>
        <vt:i4>5</vt:i4>
      </vt:variant>
      <vt:variant>
        <vt:lpwstr>https://newsroom.socalgas.com/press-release/socalgas-aims-to-advance-transformative-hydrogen-technologies-via-us-department-of</vt:lpwstr>
      </vt:variant>
      <vt:variant>
        <vt:lpwstr/>
      </vt:variant>
      <vt:variant>
        <vt:i4>393278</vt:i4>
      </vt:variant>
      <vt:variant>
        <vt:i4>21</vt:i4>
      </vt:variant>
      <vt:variant>
        <vt:i4>0</vt:i4>
      </vt:variant>
      <vt:variant>
        <vt:i4>5</vt:i4>
      </vt:variant>
      <vt:variant>
        <vt:lpwstr>https://www.newswise.com/doescience/on-site-hydrogen-production-technology-accelerates-to-market/?article_id=751969</vt:lpwstr>
      </vt:variant>
      <vt:variant>
        <vt:lpwstr/>
      </vt:variant>
      <vt:variant>
        <vt:i4>4194354</vt:i4>
      </vt:variant>
      <vt:variant>
        <vt:i4>18</vt:i4>
      </vt:variant>
      <vt:variant>
        <vt:i4>0</vt:i4>
      </vt:variant>
      <vt:variant>
        <vt:i4>5</vt:i4>
      </vt:variant>
      <vt:variant>
        <vt:lpwstr>https://sdgenews.com/article/sdge-pledges-reach-net-zero-ghg-emissions-2045?utm_source=SDG%26E+Social&amp;utm_medium=social&amp;utm_term=&amp;utm_content=&amp;utm_campaign=</vt:lpwstr>
      </vt:variant>
      <vt:variant>
        <vt:lpwstr/>
      </vt:variant>
      <vt:variant>
        <vt:i4>262145</vt:i4>
      </vt:variant>
      <vt:variant>
        <vt:i4>15</vt:i4>
      </vt:variant>
      <vt:variant>
        <vt:i4>0</vt:i4>
      </vt:variant>
      <vt:variant>
        <vt:i4>5</vt:i4>
      </vt:variant>
      <vt:variant>
        <vt:lpwstr>https://www.sempra.com/socalgas-and-sdge-announce-groundbreaking-hydrogen-blending-demonstration-program-help-reduce</vt:lpwstr>
      </vt:variant>
      <vt:variant>
        <vt:lpwstr/>
      </vt:variant>
      <vt:variant>
        <vt:i4>5308441</vt:i4>
      </vt:variant>
      <vt:variant>
        <vt:i4>12</vt:i4>
      </vt:variant>
      <vt:variant>
        <vt:i4>0</vt:i4>
      </vt:variant>
      <vt:variant>
        <vt:i4>5</vt:i4>
      </vt:variant>
      <vt:variant>
        <vt:lpwstr>https://energy.utexas.edu/news/h2scale-project-launched-texas</vt:lpwstr>
      </vt:variant>
      <vt:variant>
        <vt:lpwstr/>
      </vt:variant>
      <vt:variant>
        <vt:i4>7274538</vt:i4>
      </vt:variant>
      <vt:variant>
        <vt:i4>9</vt:i4>
      </vt:variant>
      <vt:variant>
        <vt:i4>0</vt:i4>
      </vt:variant>
      <vt:variant>
        <vt:i4>5</vt:i4>
      </vt:variant>
      <vt:variant>
        <vt:lpwstr>https://www.prnewswire.com/news-releases/socalgas-launches-first-power-to-gas-project-in-us-300064534.html</vt:lpwstr>
      </vt:variant>
      <vt:variant>
        <vt:lpwstr/>
      </vt:variant>
      <vt:variant>
        <vt:i4>1703967</vt:i4>
      </vt:variant>
      <vt:variant>
        <vt:i4>6</vt:i4>
      </vt:variant>
      <vt:variant>
        <vt:i4>0</vt:i4>
      </vt:variant>
      <vt:variant>
        <vt:i4>5</vt:i4>
      </vt:variant>
      <vt:variant>
        <vt:lpwstr>https://s3.amazonaws.com/fn-document-service/file-by-sha384/12b030bce62fc5b4ed9d42d6bbd6226eff2a909bb8d870e219fd45d11c640a05d53ede4ea591fd49721598799da7d853</vt:lpwstr>
      </vt:variant>
      <vt:variant>
        <vt:lpwstr/>
      </vt:variant>
      <vt:variant>
        <vt:i4>65557</vt:i4>
      </vt:variant>
      <vt:variant>
        <vt:i4>3</vt:i4>
      </vt:variant>
      <vt:variant>
        <vt:i4>0</vt:i4>
      </vt:variant>
      <vt:variant>
        <vt:i4>5</vt:i4>
      </vt:variant>
      <vt:variant>
        <vt:lpwstr>https://www.azleg.gov/legtext/55leg/2R/bills/SB1396P.htm</vt:lpwstr>
      </vt:variant>
      <vt:variant>
        <vt:lpwstr/>
      </vt:variant>
      <vt:variant>
        <vt:i4>3342394</vt:i4>
      </vt:variant>
      <vt:variant>
        <vt:i4>0</vt:i4>
      </vt:variant>
      <vt:variant>
        <vt:i4>0</vt:i4>
      </vt:variant>
      <vt:variant>
        <vt:i4>5</vt:i4>
      </vt:variant>
      <vt:variant>
        <vt:lpwstr>https://www.spglobal.com/marketintelligence/en/news-insights/latest-news-headlines/southwest-gas-prepares-for-hydrogen-future-with-projects-in-arizona-nevada-66251797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RNG Activity Tracker</dc:title>
  <dc:subject/>
  <dc:creator>Moussavi, Nina</dc:creator>
  <cp:keywords/>
  <dc:description/>
  <cp:lastModifiedBy>Canavan, Frank</cp:lastModifiedBy>
  <cp:revision>160</cp:revision>
  <cp:lastPrinted>2019-03-12T18:37:00Z</cp:lastPrinted>
  <dcterms:created xsi:type="dcterms:W3CDTF">2022-09-07T14:30:00Z</dcterms:created>
  <dcterms:modified xsi:type="dcterms:W3CDTF">2023-07-18T15:16:00Z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0x010100AC1EBD880869CA44889212676EED2D87</vt:lpwstr>
  </property>
</Properties>
</file>